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1"/>
        <w:tblW w:w="15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2889"/>
        <w:gridCol w:w="4349"/>
        <w:gridCol w:w="3218"/>
        <w:gridCol w:w="284"/>
      </w:tblGrid>
      <w:tr w:rsidR="00CE69ED" w:rsidRPr="00914DA6" w:rsidTr="00CE69ED">
        <w:trPr>
          <w:trHeight w:val="1842"/>
        </w:trPr>
        <w:tc>
          <w:tcPr>
            <w:tcW w:w="4962" w:type="dxa"/>
            <w:shd w:val="clear" w:color="auto" w:fill="auto"/>
            <w:tcMar>
              <w:left w:w="0" w:type="dxa"/>
              <w:right w:w="0" w:type="dxa"/>
            </w:tcMar>
          </w:tcPr>
          <w:p w:rsidR="00CE69ED" w:rsidRDefault="00CE69ED" w:rsidP="00B818D7">
            <w:pPr>
              <w:spacing w:before="0"/>
              <w:ind w:left="0"/>
            </w:pPr>
            <w:r>
              <w:rPr>
                <w:noProof/>
                <w:lang w:eastAsia="en-AU"/>
              </w:rPr>
              <w:drawing>
                <wp:inline distT="0" distB="0" distL="0" distR="0">
                  <wp:extent cx="3424687" cy="9402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329"/>
                          <a:stretch/>
                        </pic:blipFill>
                        <pic:spPr bwMode="auto">
                          <a:xfrm>
                            <a:off x="0" y="0"/>
                            <a:ext cx="3422904" cy="9397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69ED" w:rsidRPr="000E293F" w:rsidRDefault="00CE69ED" w:rsidP="00B818D7">
            <w:pPr>
              <w:spacing w:before="0"/>
              <w:ind w:left="0"/>
            </w:pPr>
          </w:p>
        </w:tc>
        <w:tc>
          <w:tcPr>
            <w:tcW w:w="10740" w:type="dxa"/>
            <w:gridSpan w:val="4"/>
            <w:shd w:val="clear" w:color="auto" w:fill="auto"/>
            <w:tcMar>
              <w:left w:w="0" w:type="dxa"/>
              <w:right w:w="0" w:type="dxa"/>
            </w:tcMar>
            <w:vAlign w:val="bottom"/>
          </w:tcPr>
          <w:p w:rsidR="00CE69ED" w:rsidRPr="00BD1164" w:rsidRDefault="00CE69ED" w:rsidP="00152ADA">
            <w:pPr>
              <w:spacing w:before="0" w:after="320" w:line="840" w:lineRule="exact"/>
              <w:ind w:left="-6"/>
              <w:jc w:val="right"/>
              <w:rPr>
                <w:color w:val="000000" w:themeColor="text1"/>
                <w:sz w:val="84"/>
                <w:szCs w:val="84"/>
              </w:rPr>
            </w:pPr>
            <w:r w:rsidRPr="00BD1164">
              <w:rPr>
                <w:b/>
                <w:color w:val="000000" w:themeColor="text1"/>
                <w:sz w:val="84"/>
                <w:szCs w:val="84"/>
              </w:rPr>
              <w:t xml:space="preserve">School </w:t>
            </w:r>
            <w:r w:rsidR="00152ADA">
              <w:rPr>
                <w:b/>
                <w:color w:val="000000" w:themeColor="text1"/>
                <w:sz w:val="84"/>
                <w:szCs w:val="84"/>
              </w:rPr>
              <w:t>P</w:t>
            </w:r>
            <w:r w:rsidRPr="00BD1164">
              <w:rPr>
                <w:b/>
                <w:color w:val="000000" w:themeColor="text1"/>
                <w:sz w:val="84"/>
                <w:szCs w:val="84"/>
              </w:rPr>
              <w:t>lan</w:t>
            </w:r>
            <w:r w:rsidRPr="00BD1164">
              <w:rPr>
                <w:color w:val="000000" w:themeColor="text1"/>
                <w:sz w:val="84"/>
                <w:szCs w:val="84"/>
              </w:rPr>
              <w:t xml:space="preserve"> 2015 – 2017</w:t>
            </w:r>
          </w:p>
        </w:tc>
      </w:tr>
      <w:tr w:rsidR="00B44134" w:rsidRPr="00C22FF3" w:rsidTr="00CE69ED">
        <w:trPr>
          <w:trHeight w:hRule="exact" w:val="170"/>
        </w:trPr>
        <w:tc>
          <w:tcPr>
            <w:tcW w:w="12200" w:type="dxa"/>
            <w:gridSpan w:val="3"/>
            <w:shd w:val="clear" w:color="auto" w:fill="auto"/>
            <w:vAlign w:val="center"/>
          </w:tcPr>
          <w:p w:rsidR="00B44134" w:rsidRPr="00AB2B96" w:rsidRDefault="00B44134" w:rsidP="006B36F7">
            <w:pPr>
              <w:spacing w:before="0"/>
              <w:ind w:left="0"/>
            </w:pPr>
          </w:p>
        </w:tc>
        <w:tc>
          <w:tcPr>
            <w:tcW w:w="3218" w:type="dxa"/>
            <w:shd w:val="clear" w:color="auto" w:fill="auto"/>
            <w:tcMar>
              <w:left w:w="0" w:type="dxa"/>
              <w:right w:w="0" w:type="dxa"/>
            </w:tcMar>
            <w:vAlign w:val="center"/>
          </w:tcPr>
          <w:p w:rsidR="00B44134" w:rsidRPr="00AB2B96" w:rsidRDefault="00B44134" w:rsidP="006B36F7">
            <w:pPr>
              <w:spacing w:before="0"/>
              <w:ind w:left="0"/>
              <w:rPr>
                <w:color w:val="000000" w:themeColor="text1"/>
                <w:szCs w:val="18"/>
              </w:rPr>
            </w:pPr>
          </w:p>
        </w:tc>
        <w:tc>
          <w:tcPr>
            <w:tcW w:w="284" w:type="dxa"/>
            <w:shd w:val="clear" w:color="auto" w:fill="auto"/>
            <w:vAlign w:val="center"/>
          </w:tcPr>
          <w:p w:rsidR="00B44134" w:rsidRPr="00C22FF3" w:rsidRDefault="00B44134" w:rsidP="006B36F7">
            <w:pPr>
              <w:spacing w:before="0" w:line="276" w:lineRule="auto"/>
              <w:ind w:left="340"/>
              <w:rPr>
                <w:color w:val="FFFFFF" w:themeColor="background1"/>
              </w:rPr>
            </w:pPr>
          </w:p>
        </w:tc>
      </w:tr>
      <w:tr w:rsidR="00124E8C" w:rsidRPr="00C22FF3" w:rsidTr="00CE69ED">
        <w:trPr>
          <w:trHeight w:val="7565"/>
        </w:trPr>
        <w:tc>
          <w:tcPr>
            <w:tcW w:w="15702" w:type="dxa"/>
            <w:gridSpan w:val="5"/>
            <w:shd w:val="clear" w:color="auto" w:fill="auto"/>
            <w:tcMar>
              <w:left w:w="0" w:type="dxa"/>
              <w:right w:w="0" w:type="dxa"/>
            </w:tcMar>
            <w:vAlign w:val="center"/>
          </w:tcPr>
          <w:p w:rsidR="00124E8C" w:rsidRPr="00C22FF3" w:rsidRDefault="00CE69ED" w:rsidP="006B36F7">
            <w:pPr>
              <w:spacing w:before="0"/>
              <w:ind w:left="0"/>
              <w:rPr>
                <w:color w:val="FFFFFF" w:themeColor="background1"/>
              </w:rPr>
            </w:pPr>
            <w:r>
              <w:rPr>
                <w:noProof/>
                <w:color w:val="FFFFFF" w:themeColor="background1"/>
                <w:lang w:eastAsia="en-AU"/>
              </w:rPr>
              <w:drawing>
                <wp:inline distT="0" distB="0" distL="0" distR="0">
                  <wp:extent cx="9970770" cy="4701985"/>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66_COVER CONCEPTS_3.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70770" cy="4701985"/>
                          </a:xfrm>
                          <a:prstGeom prst="rect">
                            <a:avLst/>
                          </a:prstGeom>
                        </pic:spPr>
                      </pic:pic>
                    </a:graphicData>
                  </a:graphic>
                </wp:inline>
              </w:drawing>
            </w:r>
          </w:p>
        </w:tc>
      </w:tr>
      <w:tr w:rsidR="00124E8C" w:rsidRPr="00C22FF3" w:rsidTr="00CE69ED">
        <w:trPr>
          <w:trHeight w:hRule="exact" w:val="113"/>
        </w:trPr>
        <w:tc>
          <w:tcPr>
            <w:tcW w:w="12200" w:type="dxa"/>
            <w:gridSpan w:val="3"/>
            <w:shd w:val="clear" w:color="auto" w:fill="auto"/>
            <w:vAlign w:val="center"/>
          </w:tcPr>
          <w:p w:rsidR="00124E8C" w:rsidRPr="00AB2B96" w:rsidRDefault="00124E8C" w:rsidP="006B36F7">
            <w:pPr>
              <w:spacing w:before="0"/>
              <w:ind w:left="0"/>
            </w:pPr>
          </w:p>
        </w:tc>
        <w:tc>
          <w:tcPr>
            <w:tcW w:w="3218" w:type="dxa"/>
            <w:shd w:val="clear" w:color="auto" w:fill="auto"/>
            <w:tcMar>
              <w:left w:w="0" w:type="dxa"/>
              <w:right w:w="0" w:type="dxa"/>
            </w:tcMar>
            <w:vAlign w:val="center"/>
          </w:tcPr>
          <w:p w:rsidR="00124E8C" w:rsidRPr="00AB2B96" w:rsidRDefault="00124E8C" w:rsidP="006B36F7">
            <w:pPr>
              <w:spacing w:before="0"/>
              <w:ind w:left="0"/>
              <w:rPr>
                <w:color w:val="000000" w:themeColor="text1"/>
                <w:szCs w:val="18"/>
              </w:rPr>
            </w:pPr>
          </w:p>
        </w:tc>
        <w:tc>
          <w:tcPr>
            <w:tcW w:w="284" w:type="dxa"/>
            <w:shd w:val="clear" w:color="auto" w:fill="auto"/>
            <w:vAlign w:val="center"/>
          </w:tcPr>
          <w:p w:rsidR="00124E8C" w:rsidRPr="00C22FF3" w:rsidRDefault="00124E8C" w:rsidP="006B36F7">
            <w:pPr>
              <w:spacing w:before="0" w:line="276" w:lineRule="auto"/>
              <w:ind w:left="340"/>
              <w:rPr>
                <w:color w:val="FFFFFF" w:themeColor="background1"/>
              </w:rPr>
            </w:pPr>
          </w:p>
        </w:tc>
      </w:tr>
      <w:tr w:rsidR="00124E8C" w:rsidRPr="00C22FF3" w:rsidTr="00CE69ED">
        <w:trPr>
          <w:trHeight w:hRule="exact" w:val="397"/>
        </w:trPr>
        <w:tc>
          <w:tcPr>
            <w:tcW w:w="7851" w:type="dxa"/>
            <w:gridSpan w:val="2"/>
            <w:shd w:val="clear" w:color="auto" w:fill="F2F2F2" w:themeFill="background1" w:themeFillShade="F2"/>
            <w:vAlign w:val="center"/>
          </w:tcPr>
          <w:p w:rsidR="00124E8C" w:rsidRPr="00E75F6C" w:rsidRDefault="005C68F0" w:rsidP="00A35D7C">
            <w:pPr>
              <w:spacing w:before="0" w:line="276" w:lineRule="auto"/>
              <w:ind w:left="34"/>
              <w:rPr>
                <w:color w:val="FFFFFF" w:themeColor="background1"/>
                <w:sz w:val="24"/>
                <w:szCs w:val="24"/>
              </w:rPr>
            </w:pPr>
            <w:r>
              <w:rPr>
                <w:color w:val="000000" w:themeColor="text1"/>
                <w:sz w:val="24"/>
                <w:szCs w:val="24"/>
              </w:rPr>
              <w:t xml:space="preserve">A proud member of the </w:t>
            </w:r>
            <w:r w:rsidR="00543EA3">
              <w:rPr>
                <w:color w:val="000000" w:themeColor="text1"/>
                <w:sz w:val="24"/>
                <w:szCs w:val="24"/>
              </w:rPr>
              <w:t>S7</w:t>
            </w:r>
            <w:r>
              <w:rPr>
                <w:color w:val="000000" w:themeColor="text1"/>
                <w:sz w:val="24"/>
                <w:szCs w:val="24"/>
              </w:rPr>
              <w:t xml:space="preserve"> team</w:t>
            </w:r>
          </w:p>
        </w:tc>
        <w:tc>
          <w:tcPr>
            <w:tcW w:w="7851" w:type="dxa"/>
            <w:gridSpan w:val="3"/>
            <w:shd w:val="clear" w:color="auto" w:fill="F2F2F2" w:themeFill="background1" w:themeFillShade="F2"/>
            <w:vAlign w:val="center"/>
          </w:tcPr>
          <w:p w:rsidR="00124E8C" w:rsidRPr="000E5355" w:rsidRDefault="000B3FB3" w:rsidP="006B36F7">
            <w:pPr>
              <w:spacing w:before="0" w:line="276" w:lineRule="auto"/>
              <w:ind w:left="340"/>
              <w:jc w:val="right"/>
              <w:rPr>
                <w:b/>
                <w:color w:val="FFFFFF" w:themeColor="background1"/>
                <w:sz w:val="24"/>
                <w:szCs w:val="24"/>
              </w:rPr>
            </w:pPr>
            <w:r w:rsidRPr="000E5355">
              <w:rPr>
                <w:b/>
                <w:color w:val="000000" w:themeColor="text1"/>
                <w:sz w:val="24"/>
                <w:szCs w:val="24"/>
              </w:rPr>
              <w:t>Condong Public School</w:t>
            </w:r>
          </w:p>
        </w:tc>
      </w:tr>
    </w:tbl>
    <w:tbl>
      <w:tblPr>
        <w:tblStyle w:val="DECBorder"/>
        <w:tblW w:w="15778" w:type="dxa"/>
        <w:tblInd w:w="103" w:type="dxa"/>
        <w:tblLook w:val="04A0"/>
      </w:tblPr>
      <w:tblGrid>
        <w:gridCol w:w="3730"/>
        <w:gridCol w:w="236"/>
        <w:gridCol w:w="290"/>
        <w:gridCol w:w="844"/>
        <w:gridCol w:w="236"/>
        <w:gridCol w:w="2357"/>
        <w:gridCol w:w="71"/>
        <w:gridCol w:w="165"/>
        <w:gridCol w:w="71"/>
        <w:gridCol w:w="1485"/>
        <w:gridCol w:w="291"/>
        <w:gridCol w:w="662"/>
        <w:gridCol w:w="236"/>
        <w:gridCol w:w="25"/>
        <w:gridCol w:w="964"/>
        <w:gridCol w:w="71"/>
        <w:gridCol w:w="165"/>
        <w:gridCol w:w="71"/>
        <w:gridCol w:w="3808"/>
      </w:tblGrid>
      <w:tr w:rsidR="00ED32A1" w:rsidRPr="006B3C0C" w:rsidTr="00691606">
        <w:trPr>
          <w:trHeight w:val="794"/>
        </w:trPr>
        <w:tc>
          <w:tcPr>
            <w:tcW w:w="15778" w:type="dxa"/>
            <w:gridSpan w:val="19"/>
            <w:shd w:val="clear" w:color="auto" w:fill="E6E6E6"/>
            <w:vAlign w:val="center"/>
          </w:tcPr>
          <w:p w:rsidR="00ED32A1" w:rsidRPr="00583A5D" w:rsidRDefault="00ED32A1" w:rsidP="00691DF9">
            <w:pPr>
              <w:pageBreakBefore/>
              <w:spacing w:before="0" w:line="480" w:lineRule="exact"/>
              <w:ind w:left="113"/>
              <w:rPr>
                <w:rStyle w:val="Heading1Char"/>
                <w:rFonts w:ascii="Arial Black" w:hAnsi="Arial Black"/>
                <w:sz w:val="36"/>
                <w:szCs w:val="36"/>
              </w:rPr>
            </w:pPr>
            <w:r>
              <w:rPr>
                <w:rStyle w:val="Heading1Char"/>
                <w:sz w:val="36"/>
                <w:szCs w:val="36"/>
              </w:rPr>
              <w:lastRenderedPageBreak/>
              <w:t xml:space="preserve">School </w:t>
            </w:r>
            <w:r w:rsidR="00691DF9">
              <w:rPr>
                <w:rStyle w:val="Heading1Char"/>
                <w:sz w:val="36"/>
                <w:szCs w:val="36"/>
              </w:rPr>
              <w:t>B</w:t>
            </w:r>
            <w:r>
              <w:rPr>
                <w:rStyle w:val="Heading1Char"/>
                <w:sz w:val="36"/>
                <w:szCs w:val="36"/>
              </w:rPr>
              <w:t xml:space="preserve">ackground </w:t>
            </w:r>
            <w:r w:rsidRPr="00F72D80">
              <w:rPr>
                <w:rStyle w:val="Heading1Char"/>
                <w:b w:val="0"/>
                <w:sz w:val="36"/>
                <w:szCs w:val="36"/>
              </w:rPr>
              <w:t>2015 - 2017</w:t>
            </w:r>
          </w:p>
        </w:tc>
      </w:tr>
      <w:tr w:rsidR="00ED32A1" w:rsidRPr="008757DC" w:rsidTr="00ED32A1">
        <w:trPr>
          <w:trHeight w:hRule="exact" w:val="227"/>
        </w:trPr>
        <w:tc>
          <w:tcPr>
            <w:tcW w:w="3966" w:type="dxa"/>
            <w:gridSpan w:val="2"/>
          </w:tcPr>
          <w:p w:rsidR="00ED32A1" w:rsidRPr="008757DC" w:rsidRDefault="00ED32A1" w:rsidP="00430DDC"/>
        </w:tc>
        <w:tc>
          <w:tcPr>
            <w:tcW w:w="290" w:type="dxa"/>
          </w:tcPr>
          <w:p w:rsidR="00ED32A1" w:rsidRPr="008757DC" w:rsidRDefault="00ED32A1" w:rsidP="00430DDC"/>
        </w:tc>
        <w:tc>
          <w:tcPr>
            <w:tcW w:w="5229" w:type="dxa"/>
            <w:gridSpan w:val="7"/>
          </w:tcPr>
          <w:p w:rsidR="00ED32A1" w:rsidRPr="008757DC" w:rsidRDefault="00ED32A1" w:rsidP="00430DDC"/>
        </w:tc>
        <w:tc>
          <w:tcPr>
            <w:tcW w:w="291" w:type="dxa"/>
          </w:tcPr>
          <w:p w:rsidR="00ED32A1" w:rsidRPr="008757DC" w:rsidRDefault="00ED32A1" w:rsidP="00430DDC"/>
        </w:tc>
        <w:tc>
          <w:tcPr>
            <w:tcW w:w="6002" w:type="dxa"/>
            <w:gridSpan w:val="8"/>
          </w:tcPr>
          <w:p w:rsidR="00ED32A1" w:rsidRPr="008757DC" w:rsidRDefault="00ED32A1" w:rsidP="00430DDC"/>
        </w:tc>
      </w:tr>
      <w:tr w:rsidR="00945610" w:rsidRPr="00945610" w:rsidTr="004D2F70">
        <w:trPr>
          <w:trHeight w:hRule="exact" w:val="510"/>
        </w:trPr>
        <w:tc>
          <w:tcPr>
            <w:tcW w:w="5100" w:type="dxa"/>
            <w:gridSpan w:val="4"/>
            <w:shd w:val="clear" w:color="auto" w:fill="E6E6E6"/>
            <w:vAlign w:val="center"/>
          </w:tcPr>
          <w:p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VISION STATEMENT</w:t>
            </w:r>
          </w:p>
        </w:tc>
        <w:tc>
          <w:tcPr>
            <w:tcW w:w="236" w:type="dxa"/>
            <w:shd w:val="clear" w:color="auto" w:fill="auto"/>
            <w:vAlign w:val="center"/>
          </w:tcPr>
          <w:p w:rsidR="00947A8A" w:rsidRPr="00945610" w:rsidRDefault="00947A8A" w:rsidP="00430DDC">
            <w:pPr>
              <w:spacing w:before="0" w:line="240" w:lineRule="exact"/>
              <w:rPr>
                <w:color w:val="000000" w:themeColor="text1"/>
                <w:sz w:val="20"/>
              </w:rPr>
            </w:pPr>
          </w:p>
        </w:tc>
        <w:tc>
          <w:tcPr>
            <w:tcW w:w="5102" w:type="dxa"/>
            <w:gridSpan w:val="7"/>
            <w:shd w:val="clear" w:color="auto" w:fill="E6E6E6"/>
            <w:vAlign w:val="center"/>
          </w:tcPr>
          <w:p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CONTEXT</w:t>
            </w:r>
          </w:p>
        </w:tc>
        <w:tc>
          <w:tcPr>
            <w:tcW w:w="236" w:type="dxa"/>
            <w:shd w:val="clear" w:color="auto" w:fill="auto"/>
            <w:vAlign w:val="center"/>
          </w:tcPr>
          <w:p w:rsidR="00947A8A" w:rsidRPr="00945610" w:rsidRDefault="00947A8A" w:rsidP="00430DDC">
            <w:pPr>
              <w:spacing w:before="0" w:line="240" w:lineRule="exact"/>
              <w:rPr>
                <w:color w:val="000000" w:themeColor="text1"/>
                <w:sz w:val="20"/>
              </w:rPr>
            </w:pPr>
          </w:p>
        </w:tc>
        <w:tc>
          <w:tcPr>
            <w:tcW w:w="5104" w:type="dxa"/>
            <w:gridSpan w:val="6"/>
            <w:shd w:val="clear" w:color="auto" w:fill="E6E6E6"/>
            <w:vAlign w:val="center"/>
          </w:tcPr>
          <w:p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PLANNING PROCESS</w:t>
            </w:r>
          </w:p>
        </w:tc>
      </w:tr>
      <w:tr w:rsidR="00947A8A" w:rsidRPr="008757DC" w:rsidTr="00ED32A1">
        <w:trPr>
          <w:trHeight w:hRule="exact" w:val="57"/>
        </w:trPr>
        <w:tc>
          <w:tcPr>
            <w:tcW w:w="15778" w:type="dxa"/>
            <w:gridSpan w:val="19"/>
          </w:tcPr>
          <w:p w:rsidR="00947A8A" w:rsidRPr="008757DC" w:rsidRDefault="00947A8A" w:rsidP="00430DDC"/>
        </w:tc>
      </w:tr>
      <w:tr w:rsidR="004D2F70" w:rsidRPr="00E15BEE" w:rsidTr="004D2F70">
        <w:trPr>
          <w:trHeight w:val="8674"/>
        </w:trPr>
        <w:tc>
          <w:tcPr>
            <w:tcW w:w="5100" w:type="dxa"/>
            <w:gridSpan w:val="4"/>
          </w:tcPr>
          <w:p w:rsidR="004D2F70" w:rsidRPr="00301E11" w:rsidRDefault="004D2F70" w:rsidP="004D2F70">
            <w:pPr>
              <w:jc w:val="both"/>
            </w:pPr>
            <w:r>
              <w:t xml:space="preserve"> </w:t>
            </w:r>
          </w:p>
          <w:p w:rsidR="004D2F70" w:rsidRPr="000E13DF" w:rsidRDefault="004D2F70" w:rsidP="004D2F70">
            <w:pPr>
              <w:spacing w:before="0" w:after="200" w:line="276" w:lineRule="auto"/>
              <w:jc w:val="both"/>
              <w:rPr>
                <w:sz w:val="22"/>
              </w:rPr>
            </w:pPr>
            <w:r w:rsidRPr="007A22CD">
              <w:rPr>
                <w:b/>
                <w:sz w:val="22"/>
              </w:rPr>
              <w:t>To develop</w:t>
            </w:r>
            <w:r w:rsidRPr="000E13DF">
              <w:rPr>
                <w:sz w:val="22"/>
              </w:rPr>
              <w:t xml:space="preserve"> a strong team working collaboratively to ensure excellence and equity in learning and leadership. </w:t>
            </w:r>
          </w:p>
          <w:p w:rsidR="004D2F70" w:rsidRPr="000E13DF" w:rsidRDefault="004D2F70" w:rsidP="004D2F70">
            <w:pPr>
              <w:spacing w:before="0" w:after="200" w:line="276" w:lineRule="auto"/>
              <w:jc w:val="both"/>
              <w:rPr>
                <w:sz w:val="22"/>
              </w:rPr>
            </w:pPr>
            <w:r w:rsidRPr="007A22CD">
              <w:rPr>
                <w:b/>
                <w:sz w:val="22"/>
              </w:rPr>
              <w:t>To expand</w:t>
            </w:r>
            <w:r w:rsidRPr="000E13DF">
              <w:rPr>
                <w:sz w:val="22"/>
              </w:rPr>
              <w:t xml:space="preserve"> pedagogical opportunities for staff, students and community members by laying the foundations for future learning success.</w:t>
            </w:r>
          </w:p>
          <w:p w:rsidR="004D2F70" w:rsidRPr="000E13DF" w:rsidRDefault="004D2F70" w:rsidP="004D2F70">
            <w:pPr>
              <w:spacing w:before="0" w:after="200" w:line="276" w:lineRule="auto"/>
              <w:jc w:val="both"/>
              <w:rPr>
                <w:sz w:val="22"/>
              </w:rPr>
            </w:pPr>
            <w:r w:rsidRPr="007A22CD">
              <w:rPr>
                <w:b/>
                <w:sz w:val="22"/>
              </w:rPr>
              <w:t>To nurture</w:t>
            </w:r>
            <w:r w:rsidRPr="000E13DF">
              <w:rPr>
                <w:sz w:val="22"/>
              </w:rPr>
              <w:t xml:space="preserve"> engaged global learners to become confident, creative citizens who champion 21</w:t>
            </w:r>
            <w:r w:rsidRPr="000E13DF">
              <w:rPr>
                <w:sz w:val="22"/>
                <w:vertAlign w:val="superscript"/>
              </w:rPr>
              <w:t>st</w:t>
            </w:r>
            <w:r w:rsidRPr="000E13DF">
              <w:rPr>
                <w:sz w:val="22"/>
              </w:rPr>
              <w:t xml:space="preserve"> Century learning, strengthening our community for the future.</w:t>
            </w:r>
          </w:p>
          <w:p w:rsidR="004D2F70" w:rsidRPr="00301E11" w:rsidRDefault="00220226" w:rsidP="004D2F70">
            <w:pPr>
              <w:jc w:val="both"/>
            </w:pPr>
            <w:r>
              <w:rPr>
                <w:rFonts w:cs="Arial"/>
                <w:noProof/>
                <w:lang w:eastAsia="en-AU"/>
              </w:rPr>
              <w:drawing>
                <wp:anchor distT="0" distB="0" distL="114300" distR="114300" simplePos="0" relativeHeight="251664384" behindDoc="1" locked="0" layoutInCell="1" allowOverlap="1">
                  <wp:simplePos x="0" y="0"/>
                  <wp:positionH relativeFrom="column">
                    <wp:posOffset>222250</wp:posOffset>
                  </wp:positionH>
                  <wp:positionV relativeFrom="paragraph">
                    <wp:posOffset>376555</wp:posOffset>
                  </wp:positionV>
                  <wp:extent cx="2209800" cy="2146935"/>
                  <wp:effectExtent l="0" t="0" r="0" b="5715"/>
                  <wp:wrapTight wrapText="bothSides">
                    <wp:wrapPolygon edited="0">
                      <wp:start x="0" y="0"/>
                      <wp:lineTo x="0" y="21466"/>
                      <wp:lineTo x="21414" y="21466"/>
                      <wp:lineTo x="21414" y="0"/>
                      <wp:lineTo x="0" y="0"/>
                    </wp:wrapPolygon>
                  </wp:wrapTight>
                  <wp:docPr id="2" name="Picture 2" descr="C:\Users\bquinn3\Desktop\Condo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quinn3\Desktop\Condong Log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146935"/>
                          </a:xfrm>
                          <a:prstGeom prst="rect">
                            <a:avLst/>
                          </a:prstGeom>
                          <a:noFill/>
                          <a:ln>
                            <a:noFill/>
                          </a:ln>
                        </pic:spPr>
                      </pic:pic>
                    </a:graphicData>
                  </a:graphic>
                </wp:anchor>
              </w:drawing>
            </w:r>
          </w:p>
          <w:p w:rsidR="004D2F70" w:rsidRPr="00E15BEE" w:rsidRDefault="004D2F70" w:rsidP="004D2F70">
            <w:pPr>
              <w:spacing w:line="240" w:lineRule="exact"/>
              <w:ind w:left="0"/>
              <w:jc w:val="both"/>
              <w:rPr>
                <w:rFonts w:cs="Arial"/>
              </w:rPr>
            </w:pPr>
          </w:p>
        </w:tc>
        <w:tc>
          <w:tcPr>
            <w:tcW w:w="236" w:type="dxa"/>
          </w:tcPr>
          <w:p w:rsidR="004D2F70" w:rsidRPr="00E15BEE" w:rsidRDefault="004D2F70" w:rsidP="004D2F70">
            <w:pPr>
              <w:spacing w:line="240" w:lineRule="exact"/>
              <w:ind w:left="0"/>
              <w:jc w:val="both"/>
              <w:rPr>
                <w:rFonts w:cs="Arial"/>
              </w:rPr>
            </w:pPr>
          </w:p>
        </w:tc>
        <w:tc>
          <w:tcPr>
            <w:tcW w:w="5102" w:type="dxa"/>
            <w:gridSpan w:val="7"/>
          </w:tcPr>
          <w:p w:rsidR="004D2F70" w:rsidRDefault="004D2F70" w:rsidP="004D2F70">
            <w:pPr>
              <w:jc w:val="both"/>
            </w:pPr>
          </w:p>
          <w:p w:rsidR="004D2F70" w:rsidRDefault="004D2F70" w:rsidP="004D2F70">
            <w:pPr>
              <w:pStyle w:val="Default"/>
              <w:jc w:val="both"/>
              <w:rPr>
                <w:rFonts w:asciiTheme="minorHAnsi" w:hAnsiTheme="minorHAnsi" w:cs="Times New Roman"/>
                <w:color w:val="211E1F"/>
                <w:sz w:val="22"/>
                <w:szCs w:val="22"/>
              </w:rPr>
            </w:pPr>
            <w:r>
              <w:rPr>
                <w:rFonts w:asciiTheme="minorHAnsi" w:hAnsiTheme="minorHAnsi" w:cs="Times New Roman"/>
                <w:color w:val="211E1F"/>
                <w:sz w:val="22"/>
                <w:szCs w:val="22"/>
              </w:rPr>
              <w:t>Condong Public School is situated 5kms north of Murwillumbah and is situated on the banks of the Tweed River. Our core purpose is to facilitate learning in a positive teaching and learning environment catering for the needs of all students. We have well-resourced learning centres which are open and modern enhancing 21</w:t>
            </w:r>
            <w:r w:rsidRPr="00CE34FC">
              <w:rPr>
                <w:rFonts w:asciiTheme="minorHAnsi" w:hAnsiTheme="minorHAnsi" w:cs="Times New Roman"/>
                <w:color w:val="211E1F"/>
                <w:sz w:val="22"/>
                <w:szCs w:val="22"/>
                <w:vertAlign w:val="superscript"/>
              </w:rPr>
              <w:t>st</w:t>
            </w:r>
            <w:r>
              <w:rPr>
                <w:rFonts w:asciiTheme="minorHAnsi" w:hAnsiTheme="minorHAnsi" w:cs="Times New Roman"/>
                <w:color w:val="211E1F"/>
                <w:sz w:val="22"/>
                <w:szCs w:val="22"/>
              </w:rPr>
              <w:t xml:space="preserve"> Century learning practices.</w:t>
            </w:r>
          </w:p>
          <w:p w:rsidR="004D2F70" w:rsidRDefault="004D2F70" w:rsidP="004D2F70">
            <w:pPr>
              <w:pStyle w:val="Default"/>
              <w:jc w:val="both"/>
              <w:rPr>
                <w:rFonts w:asciiTheme="minorHAnsi" w:hAnsiTheme="minorHAnsi" w:cs="Times New Roman"/>
                <w:color w:val="211E1F"/>
                <w:sz w:val="22"/>
                <w:szCs w:val="22"/>
              </w:rPr>
            </w:pPr>
          </w:p>
          <w:p w:rsidR="004D2F70" w:rsidRDefault="004D2F70" w:rsidP="004D2F70">
            <w:pPr>
              <w:pStyle w:val="Default"/>
              <w:jc w:val="both"/>
              <w:rPr>
                <w:rFonts w:asciiTheme="minorHAnsi" w:hAnsiTheme="minorHAnsi" w:cs="Times New Roman"/>
                <w:color w:val="211E1F"/>
                <w:sz w:val="22"/>
                <w:szCs w:val="22"/>
              </w:rPr>
            </w:pPr>
            <w:r>
              <w:rPr>
                <w:rFonts w:asciiTheme="minorHAnsi" w:hAnsiTheme="minorHAnsi" w:cs="Times New Roman"/>
                <w:color w:val="211E1F"/>
                <w:sz w:val="22"/>
                <w:szCs w:val="22"/>
              </w:rPr>
              <w:t>Condong Public School provides outstanding professional and caring teachers who embrace the opportunities to further develop their skills and knowledge through research and professional learning.</w:t>
            </w:r>
          </w:p>
          <w:p w:rsidR="004D2F70" w:rsidRDefault="004D2F70" w:rsidP="004D2F70">
            <w:pPr>
              <w:pStyle w:val="Default"/>
              <w:jc w:val="both"/>
              <w:rPr>
                <w:rFonts w:asciiTheme="minorHAnsi" w:hAnsiTheme="minorHAnsi" w:cs="Times New Roman"/>
                <w:color w:val="211E1F"/>
                <w:sz w:val="22"/>
                <w:szCs w:val="22"/>
              </w:rPr>
            </w:pPr>
          </w:p>
          <w:p w:rsidR="004D2F70" w:rsidRDefault="004D2F70" w:rsidP="004D2F70">
            <w:pPr>
              <w:pStyle w:val="Default"/>
              <w:jc w:val="both"/>
              <w:rPr>
                <w:rFonts w:asciiTheme="minorHAnsi" w:hAnsiTheme="minorHAnsi" w:cs="Times New Roman"/>
                <w:color w:val="211E1F"/>
                <w:sz w:val="22"/>
                <w:szCs w:val="22"/>
              </w:rPr>
            </w:pPr>
            <w:r w:rsidRPr="00372206">
              <w:rPr>
                <w:rFonts w:asciiTheme="minorHAnsi" w:hAnsiTheme="minorHAnsi" w:cs="Times New Roman"/>
                <w:b/>
                <w:color w:val="211E1F"/>
                <w:sz w:val="22"/>
                <w:szCs w:val="22"/>
              </w:rPr>
              <w:t>All members of our school</w:t>
            </w:r>
            <w:r>
              <w:rPr>
                <w:rFonts w:asciiTheme="minorHAnsi" w:hAnsiTheme="minorHAnsi" w:cs="Times New Roman"/>
                <w:color w:val="211E1F"/>
                <w:sz w:val="22"/>
                <w:szCs w:val="22"/>
              </w:rPr>
              <w:t xml:space="preserve"> are supportive of each other working collaboratively enabling them to develop the skills and values to interact and contribute as effective members in any community.</w:t>
            </w:r>
          </w:p>
          <w:p w:rsidR="004D2F70" w:rsidRDefault="004D2F70" w:rsidP="004D2F70">
            <w:pPr>
              <w:pStyle w:val="Default"/>
              <w:jc w:val="both"/>
              <w:rPr>
                <w:rFonts w:asciiTheme="minorHAnsi" w:hAnsiTheme="minorHAnsi" w:cs="Times New Roman"/>
                <w:color w:val="211E1F"/>
                <w:sz w:val="22"/>
                <w:szCs w:val="22"/>
              </w:rPr>
            </w:pPr>
          </w:p>
          <w:p w:rsidR="004D2F70" w:rsidRDefault="004D2F70" w:rsidP="004D2F70">
            <w:pPr>
              <w:pStyle w:val="Default"/>
              <w:jc w:val="both"/>
              <w:rPr>
                <w:rFonts w:asciiTheme="minorHAnsi" w:hAnsiTheme="minorHAnsi" w:cs="Times New Roman"/>
                <w:color w:val="211E1F"/>
                <w:sz w:val="22"/>
                <w:szCs w:val="22"/>
              </w:rPr>
            </w:pPr>
            <w:r>
              <w:rPr>
                <w:rFonts w:asciiTheme="minorHAnsi" w:hAnsiTheme="minorHAnsi" w:cs="Times New Roman"/>
                <w:color w:val="211E1F"/>
                <w:sz w:val="22"/>
                <w:szCs w:val="22"/>
              </w:rPr>
              <w:t xml:space="preserve">Our Literacy and Numeracy programs provide a solid foundation for lifelong learning. We focus on healthy lifestyles and environmental awareness.  </w:t>
            </w:r>
          </w:p>
          <w:p w:rsidR="004D2F70" w:rsidRDefault="004D2F70" w:rsidP="004D2F70">
            <w:pPr>
              <w:pStyle w:val="Default"/>
              <w:jc w:val="both"/>
              <w:rPr>
                <w:rFonts w:asciiTheme="minorHAnsi" w:hAnsiTheme="minorHAnsi" w:cs="Times New Roman"/>
                <w:color w:val="211E1F"/>
                <w:sz w:val="22"/>
                <w:szCs w:val="22"/>
              </w:rPr>
            </w:pPr>
          </w:p>
          <w:p w:rsidR="004D2F70" w:rsidRDefault="004D2F70" w:rsidP="004D2F70">
            <w:pPr>
              <w:pStyle w:val="Default"/>
              <w:jc w:val="both"/>
              <w:rPr>
                <w:rFonts w:asciiTheme="minorHAnsi" w:hAnsiTheme="minorHAnsi" w:cs="Times New Roman"/>
                <w:sz w:val="22"/>
                <w:szCs w:val="22"/>
              </w:rPr>
            </w:pPr>
            <w:r>
              <w:rPr>
                <w:rFonts w:asciiTheme="minorHAnsi" w:hAnsiTheme="minorHAnsi" w:cs="Times New Roman"/>
                <w:sz w:val="22"/>
                <w:szCs w:val="22"/>
              </w:rPr>
              <w:t>We have a highly supportive and very active whole school community who willingly involve themselves in all aspects of school life.</w:t>
            </w:r>
          </w:p>
          <w:p w:rsidR="004D2F70" w:rsidRDefault="004D2F70" w:rsidP="004D2F70">
            <w:pPr>
              <w:ind w:left="0"/>
              <w:jc w:val="both"/>
              <w:rPr>
                <w:rFonts w:cs="Times New Roman"/>
                <w:color w:val="211E1F"/>
                <w:sz w:val="22"/>
              </w:rPr>
            </w:pPr>
          </w:p>
          <w:p w:rsidR="004D2F70" w:rsidRPr="00226AA9" w:rsidRDefault="004D2F70" w:rsidP="004D2F70">
            <w:pPr>
              <w:ind w:left="0"/>
              <w:jc w:val="both"/>
              <w:rPr>
                <w:rFonts w:asciiTheme="minorHAnsi" w:hAnsiTheme="minorHAnsi" w:cs="Times New Roman"/>
                <w:b/>
                <w:bCs/>
                <w:color w:val="211E1F"/>
                <w:sz w:val="22"/>
              </w:rPr>
            </w:pPr>
            <w:r w:rsidRPr="00226AA9">
              <w:rPr>
                <w:rFonts w:cs="Times New Roman"/>
                <w:color w:val="211E1F"/>
                <w:sz w:val="22"/>
              </w:rPr>
              <w:t xml:space="preserve">Our Motto: </w:t>
            </w:r>
            <w:r w:rsidRPr="00226AA9">
              <w:rPr>
                <w:rFonts w:cs="Times New Roman"/>
                <w:b/>
                <w:bCs/>
                <w:i/>
                <w:color w:val="211E1F"/>
                <w:sz w:val="22"/>
              </w:rPr>
              <w:t>Citizenship, Perseverance, Sincerity</w:t>
            </w:r>
          </w:p>
        </w:tc>
        <w:tc>
          <w:tcPr>
            <w:tcW w:w="236" w:type="dxa"/>
          </w:tcPr>
          <w:p w:rsidR="004D2F70" w:rsidRPr="00E15BEE" w:rsidRDefault="004D2F70" w:rsidP="004D2F70">
            <w:pPr>
              <w:spacing w:line="240" w:lineRule="exact"/>
              <w:ind w:left="0"/>
              <w:jc w:val="both"/>
              <w:rPr>
                <w:rFonts w:cs="Arial"/>
              </w:rPr>
            </w:pPr>
          </w:p>
        </w:tc>
        <w:tc>
          <w:tcPr>
            <w:tcW w:w="5104" w:type="dxa"/>
            <w:gridSpan w:val="6"/>
          </w:tcPr>
          <w:p w:rsidR="004D2F70" w:rsidRPr="00652DD3" w:rsidRDefault="004D2F70" w:rsidP="004D2F70">
            <w:pPr>
              <w:ind w:left="0"/>
              <w:jc w:val="both"/>
              <w:rPr>
                <w:rFonts w:cs="Arial"/>
                <w:color w:val="000000" w:themeColor="text1"/>
              </w:rPr>
            </w:pPr>
            <w:r>
              <w:rPr>
                <w:rFonts w:cs="Arial"/>
                <w:color w:val="000000" w:themeColor="text1"/>
              </w:rPr>
              <w:t>(The S7</w:t>
            </w:r>
            <w:r w:rsidRPr="00652DD3">
              <w:rPr>
                <w:rFonts w:cs="Arial"/>
                <w:color w:val="000000" w:themeColor="text1"/>
              </w:rPr>
              <w:t xml:space="preserve"> team</w:t>
            </w:r>
            <w:r>
              <w:rPr>
                <w:rFonts w:cs="Arial"/>
                <w:color w:val="000000" w:themeColor="text1"/>
              </w:rPr>
              <w:t xml:space="preserve"> is a group of small schools who work and plan together to share knowledge, skills and resources in a collegial approach to planning in the 21</w:t>
            </w:r>
            <w:r w:rsidRPr="00652DD3">
              <w:rPr>
                <w:rFonts w:cs="Arial"/>
                <w:color w:val="000000" w:themeColor="text1"/>
                <w:vertAlign w:val="superscript"/>
              </w:rPr>
              <w:t>st</w:t>
            </w:r>
            <w:r>
              <w:rPr>
                <w:rFonts w:cs="Arial"/>
                <w:color w:val="000000" w:themeColor="text1"/>
              </w:rPr>
              <w:t xml:space="preserve"> Century – Stokers Siding, Condong, </w:t>
            </w:r>
            <w:proofErr w:type="spellStart"/>
            <w:r>
              <w:rPr>
                <w:rFonts w:cs="Arial"/>
                <w:color w:val="000000" w:themeColor="text1"/>
              </w:rPr>
              <w:t>Crabbes</w:t>
            </w:r>
            <w:proofErr w:type="spellEnd"/>
            <w:r>
              <w:rPr>
                <w:rFonts w:cs="Arial"/>
                <w:color w:val="000000" w:themeColor="text1"/>
              </w:rPr>
              <w:t xml:space="preserve"> Creek, Fingal Head, Duranbah, Murwillumbah South and Carool Public schools)</w:t>
            </w:r>
          </w:p>
          <w:p w:rsidR="004D2F70" w:rsidRDefault="004D2F70" w:rsidP="004D2F70">
            <w:pPr>
              <w:ind w:left="0"/>
              <w:jc w:val="both"/>
              <w:rPr>
                <w:sz w:val="22"/>
              </w:rPr>
            </w:pPr>
            <w:r w:rsidRPr="004D2F70">
              <w:rPr>
                <w:b/>
                <w:sz w:val="22"/>
              </w:rPr>
              <w:t>Purpose:</w:t>
            </w:r>
            <w:r>
              <w:rPr>
                <w:sz w:val="22"/>
              </w:rPr>
              <w:t xml:space="preserve"> To establish the educational and cultural practices that need to emerge from the implementation of the school plan to define the skill development and professional learning necessary to achieve the school’s key improvements.</w:t>
            </w:r>
          </w:p>
          <w:p w:rsidR="004D2F70" w:rsidRDefault="004D2F70" w:rsidP="004D2F70">
            <w:pPr>
              <w:ind w:left="0"/>
              <w:jc w:val="both"/>
              <w:rPr>
                <w:sz w:val="22"/>
              </w:rPr>
            </w:pPr>
            <w:r w:rsidRPr="004D2F70">
              <w:rPr>
                <w:b/>
                <w:sz w:val="22"/>
              </w:rPr>
              <w:t>People:</w:t>
            </w:r>
            <w:r>
              <w:rPr>
                <w:sz w:val="22"/>
              </w:rPr>
              <w:t xml:space="preserve"> The plan will recognise the need to build the capabilities of the school community and the wider school community (S7), to contribute effectively. </w:t>
            </w:r>
          </w:p>
          <w:p w:rsidR="004D2F70" w:rsidRPr="00A456AC" w:rsidRDefault="004D2F70" w:rsidP="004D2F70">
            <w:pPr>
              <w:ind w:left="0"/>
              <w:jc w:val="both"/>
              <w:rPr>
                <w:sz w:val="22"/>
              </w:rPr>
            </w:pPr>
            <w:r w:rsidRPr="00A456AC">
              <w:rPr>
                <w:sz w:val="22"/>
              </w:rPr>
              <w:t xml:space="preserve">Our </w:t>
            </w:r>
            <w:r>
              <w:rPr>
                <w:sz w:val="22"/>
              </w:rPr>
              <w:t xml:space="preserve">S7 </w:t>
            </w:r>
            <w:r w:rsidRPr="00A456AC">
              <w:rPr>
                <w:sz w:val="22"/>
              </w:rPr>
              <w:t>school teams</w:t>
            </w:r>
            <w:r>
              <w:rPr>
                <w:sz w:val="22"/>
              </w:rPr>
              <w:t xml:space="preserve"> </w:t>
            </w:r>
            <w:r w:rsidRPr="00A456AC">
              <w:rPr>
                <w:sz w:val="22"/>
              </w:rPr>
              <w:t>worked together with their individual communities to discuss their visions for the next three years</w:t>
            </w:r>
            <w:r>
              <w:rPr>
                <w:sz w:val="22"/>
              </w:rPr>
              <w:t xml:space="preserve"> and beyond</w:t>
            </w:r>
            <w:r w:rsidRPr="00A456AC">
              <w:rPr>
                <w:sz w:val="22"/>
              </w:rPr>
              <w:t>. This process was enhanced by working with the whole school community to conduct strengths, weaknesses, opportunities and threats analysis. The aim was to create a collaborative vision statement for future transformation, ensuring alignment with the educational priorities, dreams and ambitions of the community.</w:t>
            </w:r>
          </w:p>
          <w:p w:rsidR="004D2F70" w:rsidRPr="00C21ECC" w:rsidRDefault="004D2F70" w:rsidP="004D2F70">
            <w:pPr>
              <w:ind w:left="0"/>
              <w:jc w:val="both"/>
              <w:rPr>
                <w:sz w:val="22"/>
              </w:rPr>
            </w:pPr>
            <w:r>
              <w:rPr>
                <w:sz w:val="22"/>
              </w:rPr>
              <w:t>Our S</w:t>
            </w:r>
            <w:r w:rsidRPr="00A456AC">
              <w:rPr>
                <w:sz w:val="22"/>
              </w:rPr>
              <w:t>7 leadership team met to share our individual school visions and to decide upon the possibility of a shared vision across the seven small schools acknowledging our individual differences and needs as evidenced in our purpose, people, processes, product and practices and our milestones.</w:t>
            </w:r>
          </w:p>
        </w:tc>
      </w:tr>
      <w:tr w:rsidR="004D2F70" w:rsidRPr="006B3C0C" w:rsidTr="00691606">
        <w:trPr>
          <w:trHeight w:val="794"/>
        </w:trPr>
        <w:tc>
          <w:tcPr>
            <w:tcW w:w="15778" w:type="dxa"/>
            <w:gridSpan w:val="19"/>
            <w:shd w:val="clear" w:color="auto" w:fill="E6E6E6"/>
            <w:vAlign w:val="center"/>
          </w:tcPr>
          <w:p w:rsidR="004D2F70" w:rsidRPr="00583A5D" w:rsidRDefault="004D2F70" w:rsidP="008070C5">
            <w:pPr>
              <w:pageBreakBefore/>
              <w:spacing w:before="0" w:line="480" w:lineRule="exact"/>
              <w:ind w:left="113"/>
              <w:rPr>
                <w:rStyle w:val="Heading1Char"/>
                <w:rFonts w:ascii="Arial Black" w:hAnsi="Arial Black"/>
                <w:sz w:val="36"/>
                <w:szCs w:val="36"/>
              </w:rPr>
            </w:pPr>
            <w:r>
              <w:rPr>
                <w:rStyle w:val="Heading1Char"/>
                <w:sz w:val="36"/>
                <w:szCs w:val="36"/>
              </w:rPr>
              <w:lastRenderedPageBreak/>
              <w:t xml:space="preserve">School </w:t>
            </w:r>
            <w:r w:rsidR="008070C5">
              <w:rPr>
                <w:rStyle w:val="Heading1Char"/>
                <w:sz w:val="36"/>
                <w:szCs w:val="36"/>
              </w:rPr>
              <w:t>S</w:t>
            </w:r>
            <w:r>
              <w:rPr>
                <w:rStyle w:val="Heading1Char"/>
                <w:sz w:val="36"/>
                <w:szCs w:val="36"/>
              </w:rPr>
              <w:t xml:space="preserve">trategic </w:t>
            </w:r>
            <w:r w:rsidR="008070C5">
              <w:rPr>
                <w:rStyle w:val="Heading1Char"/>
                <w:sz w:val="36"/>
                <w:szCs w:val="36"/>
              </w:rPr>
              <w:t>D</w:t>
            </w:r>
            <w:r>
              <w:rPr>
                <w:rStyle w:val="Heading1Char"/>
                <w:sz w:val="36"/>
                <w:szCs w:val="36"/>
              </w:rPr>
              <w:t xml:space="preserve">irections </w:t>
            </w:r>
            <w:r w:rsidRPr="00F72D80">
              <w:rPr>
                <w:rStyle w:val="Heading1Char"/>
                <w:b w:val="0"/>
                <w:sz w:val="36"/>
                <w:szCs w:val="36"/>
              </w:rPr>
              <w:t>2015 - 2017</w:t>
            </w:r>
          </w:p>
        </w:tc>
      </w:tr>
      <w:tr w:rsidR="004D2F70" w:rsidRPr="008757DC" w:rsidTr="00ED32A1">
        <w:trPr>
          <w:trHeight w:hRule="exact" w:val="227"/>
        </w:trPr>
        <w:tc>
          <w:tcPr>
            <w:tcW w:w="3966" w:type="dxa"/>
            <w:gridSpan w:val="2"/>
          </w:tcPr>
          <w:p w:rsidR="004D2F70" w:rsidRPr="008757DC" w:rsidRDefault="004D2F70" w:rsidP="00681E88">
            <w:pPr>
              <w:jc w:val="both"/>
            </w:pPr>
          </w:p>
        </w:tc>
        <w:tc>
          <w:tcPr>
            <w:tcW w:w="290" w:type="dxa"/>
          </w:tcPr>
          <w:p w:rsidR="004D2F70" w:rsidRPr="008757DC" w:rsidRDefault="004D2F70" w:rsidP="00ED79E1"/>
        </w:tc>
        <w:tc>
          <w:tcPr>
            <w:tcW w:w="5229" w:type="dxa"/>
            <w:gridSpan w:val="7"/>
          </w:tcPr>
          <w:p w:rsidR="004D2F70" w:rsidRPr="008757DC" w:rsidRDefault="004D2F70" w:rsidP="00ED79E1"/>
        </w:tc>
        <w:tc>
          <w:tcPr>
            <w:tcW w:w="291" w:type="dxa"/>
          </w:tcPr>
          <w:p w:rsidR="004D2F70" w:rsidRPr="008757DC" w:rsidRDefault="004D2F70" w:rsidP="00ED79E1"/>
        </w:tc>
        <w:tc>
          <w:tcPr>
            <w:tcW w:w="6002" w:type="dxa"/>
            <w:gridSpan w:val="8"/>
          </w:tcPr>
          <w:p w:rsidR="004D2F70" w:rsidRPr="008757DC" w:rsidRDefault="004D2F70" w:rsidP="00ED79E1"/>
        </w:tc>
      </w:tr>
      <w:tr w:rsidR="004D2F70" w:rsidRPr="008757DC" w:rsidTr="004D2F70">
        <w:trPr>
          <w:trHeight w:hRule="exact" w:val="1587"/>
        </w:trPr>
        <w:tc>
          <w:tcPr>
            <w:tcW w:w="10699" w:type="dxa"/>
            <w:gridSpan w:val="14"/>
            <w:shd w:val="clear" w:color="auto" w:fill="auto"/>
          </w:tcPr>
          <w:p w:rsidR="004D2F70" w:rsidRPr="004A3FD2" w:rsidRDefault="004D2F70" w:rsidP="00681E88">
            <w:pPr>
              <w:spacing w:after="120"/>
              <w:jc w:val="both"/>
            </w:pPr>
            <w:r w:rsidRPr="004A3FD2">
              <w:t>This page identifies the 3 strategic directions and the purpose of each one. Each strategic direction will:</w:t>
            </w:r>
          </w:p>
          <w:p w:rsidR="004D2F70" w:rsidRPr="008777D1" w:rsidRDefault="004D2F70" w:rsidP="00681E88">
            <w:pPr>
              <w:pStyle w:val="DECBullet0"/>
              <w:spacing w:before="0" w:after="0"/>
              <w:ind w:left="397"/>
              <w:jc w:val="both"/>
            </w:pPr>
            <w:r w:rsidRPr="008777D1">
              <w:t xml:space="preserve">define the key improvements which combine for the school to achieve excellence </w:t>
            </w:r>
          </w:p>
          <w:p w:rsidR="004D2F70" w:rsidRPr="008777D1" w:rsidRDefault="004D2F70" w:rsidP="00681E88">
            <w:pPr>
              <w:pStyle w:val="DECBullet0"/>
              <w:spacing w:before="0" w:after="0"/>
              <w:ind w:left="397"/>
              <w:jc w:val="both"/>
            </w:pPr>
            <w:r w:rsidRPr="008777D1">
              <w:t xml:space="preserve">represent a high level and future-focused educational priority which is evidence based and data informed </w:t>
            </w:r>
          </w:p>
          <w:p w:rsidR="004D2F70" w:rsidRPr="008777D1" w:rsidRDefault="004D2F70" w:rsidP="00681E88">
            <w:pPr>
              <w:pStyle w:val="DECBullet0"/>
              <w:spacing w:before="0" w:after="0"/>
              <w:ind w:left="397"/>
              <w:jc w:val="both"/>
            </w:pPr>
            <w:r w:rsidRPr="008777D1">
              <w:t>be a succinct statement that drives the development of the school’s educational and organisational leadership culture</w:t>
            </w:r>
          </w:p>
          <w:p w:rsidR="004D2F70" w:rsidRPr="008757DC" w:rsidRDefault="004D2F70" w:rsidP="00681E88">
            <w:pPr>
              <w:pStyle w:val="DECBullet0"/>
              <w:spacing w:before="0"/>
              <w:ind w:left="397"/>
              <w:jc w:val="both"/>
              <w:rPr>
                <w:color w:val="67B52C"/>
                <w:szCs w:val="18"/>
              </w:rPr>
            </w:pPr>
            <w:proofErr w:type="gramStart"/>
            <w:r w:rsidRPr="00955FDA">
              <w:t>make</w:t>
            </w:r>
            <w:proofErr w:type="gramEnd"/>
            <w:r w:rsidRPr="00955FDA">
              <w:t xml:space="preserve"> explicit links to the dimension of the school excellence framework.</w:t>
            </w:r>
          </w:p>
        </w:tc>
        <w:tc>
          <w:tcPr>
            <w:tcW w:w="5079" w:type="dxa"/>
            <w:gridSpan w:val="5"/>
            <w:shd w:val="clear" w:color="auto" w:fill="auto"/>
          </w:tcPr>
          <w:p w:rsidR="004D2F70" w:rsidRDefault="004D2F70">
            <w:pPr>
              <w:spacing w:before="0" w:after="200" w:line="276" w:lineRule="auto"/>
              <w:ind w:left="0"/>
              <w:rPr>
                <w:rFonts w:cs="Arial"/>
                <w:color w:val="67B52C"/>
                <w:szCs w:val="18"/>
              </w:rPr>
            </w:pPr>
          </w:p>
          <w:p w:rsidR="004D2F70" w:rsidRDefault="004D2F70">
            <w:pPr>
              <w:spacing w:before="0" w:after="200" w:line="276" w:lineRule="auto"/>
              <w:ind w:left="0"/>
              <w:rPr>
                <w:rFonts w:cs="Arial"/>
                <w:color w:val="67B52C"/>
                <w:szCs w:val="18"/>
              </w:rPr>
            </w:pPr>
          </w:p>
          <w:p w:rsidR="004D2F70" w:rsidRDefault="004D2F70">
            <w:pPr>
              <w:spacing w:before="0" w:after="200" w:line="276" w:lineRule="auto"/>
              <w:ind w:left="0"/>
              <w:rPr>
                <w:rFonts w:cs="Arial"/>
                <w:color w:val="67B52C"/>
                <w:szCs w:val="18"/>
              </w:rPr>
            </w:pPr>
            <w:r>
              <w:rPr>
                <w:noProof/>
                <w:lang w:eastAsia="en-AU"/>
              </w:rPr>
              <w:drawing>
                <wp:anchor distT="0" distB="0" distL="114300" distR="114300" simplePos="0" relativeHeight="251663360" behindDoc="1" locked="0" layoutInCell="1" allowOverlap="1">
                  <wp:simplePos x="0" y="0"/>
                  <wp:positionH relativeFrom="column">
                    <wp:posOffset>2351405</wp:posOffset>
                  </wp:positionH>
                  <wp:positionV relativeFrom="paragraph">
                    <wp:posOffset>-1036955</wp:posOffset>
                  </wp:positionV>
                  <wp:extent cx="903605" cy="903605"/>
                  <wp:effectExtent l="0" t="0" r="0" b="0"/>
                  <wp:wrapTight wrapText="bothSides">
                    <wp:wrapPolygon edited="0">
                      <wp:start x="3188" y="0"/>
                      <wp:lineTo x="0" y="2277"/>
                      <wp:lineTo x="0" y="9563"/>
                      <wp:lineTo x="3188" y="14572"/>
                      <wp:lineTo x="3188" y="16394"/>
                      <wp:lineTo x="5920" y="20947"/>
                      <wp:lineTo x="7286" y="20947"/>
                      <wp:lineTo x="13661" y="20947"/>
                      <wp:lineTo x="15027" y="20947"/>
                      <wp:lineTo x="18215" y="16394"/>
                      <wp:lineTo x="17760" y="14572"/>
                      <wp:lineTo x="20947" y="9563"/>
                      <wp:lineTo x="20947" y="2277"/>
                      <wp:lineTo x="17760" y="0"/>
                      <wp:lineTo x="3188" y="0"/>
                    </wp:wrapPolygon>
                  </wp:wrapTight>
                  <wp:docPr id="1" name="Picture 1" descr="L:\10. Design\10.1 Job Bag\WIP_2014\12566_School Planning Template 2015-2017\5.0 LINKS\12566_School_Planning_Icon_v2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 Design\10.1 Job Bag\WIP_2014\12566_School Planning Template 2015-2017\5.0 LINKS\12566_School_Planning_Icon_v2_Small.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3605" cy="903605"/>
                          </a:xfrm>
                          <a:prstGeom prst="rect">
                            <a:avLst/>
                          </a:prstGeom>
                          <a:noFill/>
                          <a:ln>
                            <a:noFill/>
                          </a:ln>
                        </pic:spPr>
                      </pic:pic>
                    </a:graphicData>
                  </a:graphic>
                </wp:anchor>
              </w:drawing>
            </w:r>
          </w:p>
          <w:p w:rsidR="004D2F70" w:rsidRDefault="004D2F70">
            <w:pPr>
              <w:spacing w:before="0" w:after="200" w:line="276" w:lineRule="auto"/>
              <w:ind w:left="0"/>
              <w:rPr>
                <w:rFonts w:cs="Arial"/>
                <w:color w:val="67B52C"/>
                <w:szCs w:val="18"/>
              </w:rPr>
            </w:pPr>
          </w:p>
          <w:p w:rsidR="004D2F70" w:rsidRPr="008757DC" w:rsidRDefault="004D2F70" w:rsidP="005E1666">
            <w:pPr>
              <w:pStyle w:val="DECBullet0"/>
              <w:numPr>
                <w:ilvl w:val="0"/>
                <w:numId w:val="0"/>
              </w:numPr>
              <w:spacing w:before="0"/>
              <w:rPr>
                <w:color w:val="67B52C"/>
                <w:szCs w:val="18"/>
              </w:rPr>
            </w:pPr>
          </w:p>
        </w:tc>
      </w:tr>
      <w:tr w:rsidR="004D2F70" w:rsidRPr="008757DC" w:rsidTr="000935AC">
        <w:trPr>
          <w:trHeight w:hRule="exact" w:val="170"/>
        </w:trPr>
        <w:tc>
          <w:tcPr>
            <w:tcW w:w="15778" w:type="dxa"/>
            <w:gridSpan w:val="19"/>
            <w:vAlign w:val="center"/>
          </w:tcPr>
          <w:p w:rsidR="004D2F70" w:rsidRPr="008757DC" w:rsidRDefault="004D2F70" w:rsidP="000935AC"/>
        </w:tc>
      </w:tr>
      <w:tr w:rsidR="004D2F70" w:rsidRPr="00352C63" w:rsidTr="004D2F70">
        <w:trPr>
          <w:trHeight w:hRule="exact" w:val="510"/>
        </w:trPr>
        <w:tc>
          <w:tcPr>
            <w:tcW w:w="5100" w:type="dxa"/>
            <w:gridSpan w:val="4"/>
            <w:vMerge w:val="restart"/>
            <w:shd w:val="clear" w:color="auto" w:fill="auto"/>
            <w:vAlign w:val="center"/>
          </w:tcPr>
          <w:p w:rsidR="004D2F70" w:rsidRPr="00352C63" w:rsidRDefault="00F97F09" w:rsidP="00B818D7">
            <w:pPr>
              <w:tabs>
                <w:tab w:val="left" w:pos="1189"/>
              </w:tabs>
              <w:jc w:val="center"/>
              <w:rPr>
                <w:b/>
                <w:color w:val="FFFFFF" w:themeColor="background1"/>
                <w:sz w:val="20"/>
                <w:lang w:val="en-US"/>
              </w:rPr>
            </w:pPr>
            <w:r>
              <w:rPr>
                <w:b/>
                <w:noProof/>
                <w:color w:val="FFFFFF" w:themeColor="background1"/>
                <w:sz w:val="20"/>
                <w:lang w:eastAsia="en-AU"/>
              </w:rPr>
            </w:r>
            <w:r w:rsidRPr="00F97F09">
              <w:rPr>
                <w:b/>
                <w:noProof/>
                <w:color w:val="FFFFFF" w:themeColor="background1"/>
                <w:sz w:val="20"/>
                <w:lang w:eastAsia="en-AU"/>
              </w:rPr>
              <w:pict>
                <v:oval id="Oval 9" o:spid="_x0000_s1028" style="width:195.05pt;height:195.05pt;visibility:visible;mso-position-horizontal-relative:char;mso-position-vertical-relative:line;v-text-anchor:middle" fillcolor="#0057b8 [3214]" strokecolor="#0057b8 [3214]" strokeweight="2pt">
                  <v:textbox inset="0,0,0,0">
                    <w:txbxContent>
                      <w:p w:rsidR="004D2F70" w:rsidRPr="003725B1" w:rsidRDefault="004D2F70" w:rsidP="002D5326">
                        <w:pPr>
                          <w:spacing w:before="0" w:after="120"/>
                          <w:ind w:left="0"/>
                          <w:jc w:val="center"/>
                          <w:rPr>
                            <w:b/>
                            <w:color w:val="FFFFFF" w:themeColor="background1"/>
                            <w:sz w:val="20"/>
                            <w:lang w:val="en-US"/>
                          </w:rPr>
                        </w:pPr>
                        <w:r w:rsidRPr="003725B1">
                          <w:rPr>
                            <w:b/>
                            <w:color w:val="FFFFFF" w:themeColor="background1"/>
                            <w:sz w:val="20"/>
                            <w:lang w:val="en-US"/>
                          </w:rPr>
                          <w:t>STRATEGIC DIRECTION 1</w:t>
                        </w:r>
                      </w:p>
                      <w:p w:rsidR="004D2F70" w:rsidRPr="003725B1" w:rsidRDefault="004D2F70" w:rsidP="000935AC">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 xml:space="preserve"> Develop strong foundations in curriculum and assessment.</w:t>
                        </w:r>
                      </w:p>
                      <w:p w:rsidR="004D2F70" w:rsidRPr="003725B1" w:rsidRDefault="004D2F70" w:rsidP="000935AC">
                        <w:pPr>
                          <w:pStyle w:val="TableHeading"/>
                          <w:spacing w:before="0" w:beforeAutospacing="0" w:after="0" w:afterAutospacing="0"/>
                          <w:ind w:left="0"/>
                          <w:jc w:val="center"/>
                          <w:rPr>
                            <w:color w:val="FFFFFF" w:themeColor="background1"/>
                            <w:sz w:val="22"/>
                            <w:lang w:val="en-US"/>
                          </w:rPr>
                        </w:pPr>
                      </w:p>
                      <w:p w:rsidR="004D2F70" w:rsidRPr="003725B1" w:rsidRDefault="004D2F70" w:rsidP="000935AC">
                        <w:pPr>
                          <w:ind w:left="0"/>
                          <w:jc w:val="center"/>
                          <w:rPr>
                            <w:sz w:val="20"/>
                          </w:rPr>
                        </w:pPr>
                      </w:p>
                    </w:txbxContent>
                  </v:textbox>
                  <w10:wrap type="none"/>
                  <w10:anchorlock/>
                </v:oval>
              </w:pict>
            </w:r>
          </w:p>
        </w:tc>
        <w:tc>
          <w:tcPr>
            <w:tcW w:w="236" w:type="dxa"/>
            <w:shd w:val="clear" w:color="auto" w:fill="auto"/>
            <w:vAlign w:val="center"/>
          </w:tcPr>
          <w:p w:rsidR="004D2F70" w:rsidRPr="00352C63" w:rsidRDefault="004D2F70" w:rsidP="00BD7930">
            <w:pPr>
              <w:spacing w:before="0" w:line="240" w:lineRule="exact"/>
              <w:rPr>
                <w:sz w:val="20"/>
              </w:rPr>
            </w:pPr>
          </w:p>
        </w:tc>
        <w:tc>
          <w:tcPr>
            <w:tcW w:w="5102" w:type="dxa"/>
            <w:gridSpan w:val="7"/>
            <w:vMerge w:val="restart"/>
            <w:shd w:val="clear" w:color="auto" w:fill="auto"/>
            <w:vAlign w:val="center"/>
          </w:tcPr>
          <w:p w:rsidR="004D2F70" w:rsidRPr="00352C63" w:rsidRDefault="00F97F09" w:rsidP="000935AC">
            <w:pPr>
              <w:tabs>
                <w:tab w:val="left" w:pos="1189"/>
              </w:tabs>
              <w:jc w:val="center"/>
              <w:rPr>
                <w:b/>
                <w:color w:val="FFFFFF" w:themeColor="background1"/>
                <w:sz w:val="20"/>
                <w:lang w:val="en-US"/>
              </w:rPr>
            </w:pPr>
            <w:r>
              <w:rPr>
                <w:b/>
                <w:noProof/>
                <w:color w:val="FFFFFF" w:themeColor="background1"/>
                <w:sz w:val="20"/>
                <w:lang w:eastAsia="en-AU"/>
              </w:rPr>
            </w:r>
            <w:r w:rsidRPr="00F97F09">
              <w:rPr>
                <w:b/>
                <w:noProof/>
                <w:color w:val="FFFFFF" w:themeColor="background1"/>
                <w:sz w:val="20"/>
                <w:lang w:eastAsia="en-AU"/>
              </w:rPr>
              <w:pict>
                <v:oval id="Oval 8" o:spid="_x0000_s1027" style="width:195.05pt;height:195.05pt;visibility:visible;mso-position-horizontal-relative:char;mso-position-vertical-relative:line;v-text-anchor:middle" fillcolor="#ba0c2f [3206]" strokecolor="#ba0c2f [3206]" strokeweight="2pt">
                  <v:textbox inset="0,,0,0">
                    <w:txbxContent>
                      <w:p w:rsidR="004D2F70" w:rsidRPr="003725B1" w:rsidRDefault="004D2F70"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2</w:t>
                        </w:r>
                      </w:p>
                      <w:p w:rsidR="004D2F70" w:rsidRPr="00681E88" w:rsidRDefault="004D2F70" w:rsidP="008216EA">
                        <w:pPr>
                          <w:pStyle w:val="TableHeading"/>
                          <w:spacing w:before="0" w:beforeAutospacing="0" w:after="0" w:afterAutospacing="0"/>
                          <w:ind w:left="113"/>
                          <w:rPr>
                            <w:color w:val="FFFFFF" w:themeColor="background1"/>
                            <w:sz w:val="22"/>
                            <w:lang w:val="en-US"/>
                          </w:rPr>
                        </w:pPr>
                        <w:r w:rsidRPr="00681E88">
                          <w:rPr>
                            <w:color w:val="FFFFFF" w:themeColor="background1"/>
                            <w:sz w:val="22"/>
                            <w:lang w:val="en-US"/>
                          </w:rPr>
                          <w:t>Create a high-</w:t>
                        </w:r>
                        <w:proofErr w:type="gramStart"/>
                        <w:r w:rsidRPr="00681E88">
                          <w:rPr>
                            <w:color w:val="FFFFFF" w:themeColor="background1"/>
                            <w:sz w:val="22"/>
                            <w:lang w:val="en-US"/>
                          </w:rPr>
                          <w:t>performing  and</w:t>
                        </w:r>
                        <w:proofErr w:type="gramEnd"/>
                        <w:r w:rsidRPr="00681E88">
                          <w:rPr>
                            <w:color w:val="FFFFFF" w:themeColor="background1"/>
                            <w:sz w:val="22"/>
                            <w:lang w:val="en-US"/>
                          </w:rPr>
                          <w:t xml:space="preserve"> dynamic 21</w:t>
                        </w:r>
                        <w:r w:rsidRPr="00681E88">
                          <w:rPr>
                            <w:color w:val="FFFFFF" w:themeColor="background1"/>
                            <w:sz w:val="22"/>
                            <w:vertAlign w:val="superscript"/>
                            <w:lang w:val="en-US"/>
                          </w:rPr>
                          <w:t>st</w:t>
                        </w:r>
                        <w:r w:rsidRPr="00681E88">
                          <w:rPr>
                            <w:color w:val="FFFFFF" w:themeColor="background1"/>
                            <w:sz w:val="22"/>
                            <w:lang w:val="en-US"/>
                          </w:rPr>
                          <w:t xml:space="preserve"> Century learning environment.</w:t>
                        </w:r>
                      </w:p>
                      <w:p w:rsidR="004D2F70" w:rsidRDefault="004D2F70" w:rsidP="000935AC">
                        <w:pPr>
                          <w:pStyle w:val="TableHeading"/>
                          <w:spacing w:before="0" w:beforeAutospacing="0" w:after="0" w:afterAutospacing="0"/>
                          <w:ind w:left="0"/>
                          <w:jc w:val="center"/>
                          <w:rPr>
                            <w:color w:val="FFFFFF" w:themeColor="background1"/>
                            <w:sz w:val="20"/>
                            <w:lang w:val="en-US"/>
                          </w:rPr>
                        </w:pPr>
                      </w:p>
                      <w:p w:rsidR="004D2F70" w:rsidRDefault="004D2F70" w:rsidP="000935AC">
                        <w:pPr>
                          <w:ind w:left="0"/>
                          <w:jc w:val="center"/>
                        </w:pPr>
                      </w:p>
                    </w:txbxContent>
                  </v:textbox>
                  <w10:wrap type="none"/>
                  <w10:anchorlock/>
                </v:oval>
              </w:pict>
            </w:r>
          </w:p>
        </w:tc>
        <w:tc>
          <w:tcPr>
            <w:tcW w:w="236" w:type="dxa"/>
            <w:shd w:val="clear" w:color="auto" w:fill="auto"/>
            <w:vAlign w:val="center"/>
          </w:tcPr>
          <w:p w:rsidR="004D2F70" w:rsidRPr="00352C63" w:rsidRDefault="004D2F70" w:rsidP="00BD7930">
            <w:pPr>
              <w:spacing w:before="0" w:line="240" w:lineRule="exact"/>
              <w:rPr>
                <w:sz w:val="20"/>
              </w:rPr>
            </w:pPr>
          </w:p>
        </w:tc>
        <w:tc>
          <w:tcPr>
            <w:tcW w:w="5104" w:type="dxa"/>
            <w:gridSpan w:val="6"/>
            <w:vMerge w:val="restart"/>
            <w:shd w:val="clear" w:color="auto" w:fill="auto"/>
            <w:vAlign w:val="center"/>
          </w:tcPr>
          <w:p w:rsidR="004D2F70" w:rsidRPr="00352C63" w:rsidRDefault="00F97F09" w:rsidP="00B818D7">
            <w:pPr>
              <w:tabs>
                <w:tab w:val="left" w:pos="1189"/>
              </w:tabs>
              <w:jc w:val="center"/>
              <w:rPr>
                <w:b/>
                <w:color w:val="FFFFFF" w:themeColor="background1"/>
                <w:sz w:val="20"/>
                <w:lang w:val="en-US"/>
              </w:rPr>
            </w:pPr>
            <w:r>
              <w:rPr>
                <w:b/>
                <w:noProof/>
                <w:color w:val="FFFFFF" w:themeColor="background1"/>
                <w:sz w:val="20"/>
                <w:lang w:eastAsia="en-AU"/>
              </w:rPr>
            </w:r>
            <w:r w:rsidRPr="00F97F09">
              <w:rPr>
                <w:b/>
                <w:noProof/>
                <w:color w:val="FFFFFF" w:themeColor="background1"/>
                <w:sz w:val="20"/>
                <w:lang w:eastAsia="en-AU"/>
              </w:rPr>
              <w:pict>
                <v:oval id="Oval 10" o:spid="_x0000_s1026" style="width:195.05pt;height:195.05pt;visibility:visible;mso-position-horizontal-relative:char;mso-position-vertical-relative:line;v-text-anchor:middle" fillcolor="#753bbd [3205]" strokecolor="#753bbd [3205]" strokeweight="2pt">
                  <v:textbox inset="0,0,0,0">
                    <w:txbxContent>
                      <w:p w:rsidR="004D2F70" w:rsidRPr="003725B1" w:rsidRDefault="004D2F70" w:rsidP="00681E88">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3</w:t>
                        </w:r>
                      </w:p>
                      <w:p w:rsidR="004D2F70" w:rsidRPr="00681E88" w:rsidRDefault="004D2F70" w:rsidP="0065260F">
                        <w:pPr>
                          <w:pStyle w:val="TableHeading"/>
                          <w:spacing w:before="0" w:beforeAutospacing="0" w:after="0" w:afterAutospacing="0"/>
                          <w:ind w:left="113"/>
                          <w:jc w:val="center"/>
                          <w:rPr>
                            <w:color w:val="FFFFFF" w:themeColor="background1"/>
                            <w:sz w:val="22"/>
                            <w:szCs w:val="22"/>
                            <w:lang w:val="en-US"/>
                          </w:rPr>
                        </w:pPr>
                        <w:r w:rsidRPr="00681E88">
                          <w:rPr>
                            <w:color w:val="FFFFFF" w:themeColor="background1"/>
                            <w:sz w:val="22"/>
                            <w:szCs w:val="22"/>
                            <w:lang w:val="en-US"/>
                          </w:rPr>
                          <w:t xml:space="preserve">Strengthen teaching and leadership capacity.  </w:t>
                        </w:r>
                      </w:p>
                    </w:txbxContent>
                  </v:textbox>
                  <w10:wrap type="none"/>
                  <w10:anchorlock/>
                </v:oval>
              </w:pict>
            </w:r>
          </w:p>
        </w:tc>
      </w:tr>
      <w:tr w:rsidR="004D2F70" w:rsidRPr="00352C63" w:rsidTr="004D2F70">
        <w:trPr>
          <w:trHeight w:hRule="exact" w:val="510"/>
        </w:trPr>
        <w:tc>
          <w:tcPr>
            <w:tcW w:w="5100" w:type="dxa"/>
            <w:gridSpan w:val="4"/>
            <w:vMerge/>
            <w:shd w:val="clear" w:color="auto" w:fill="auto"/>
            <w:vAlign w:val="center"/>
          </w:tcPr>
          <w:p w:rsidR="004D2F70" w:rsidRDefault="004D2F70"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4D2F70" w:rsidRPr="00352C63" w:rsidRDefault="004D2F70" w:rsidP="00BD7930">
            <w:pPr>
              <w:spacing w:before="0" w:line="240" w:lineRule="exact"/>
              <w:rPr>
                <w:sz w:val="20"/>
              </w:rPr>
            </w:pPr>
          </w:p>
        </w:tc>
        <w:tc>
          <w:tcPr>
            <w:tcW w:w="5102" w:type="dxa"/>
            <w:gridSpan w:val="7"/>
            <w:vMerge/>
            <w:shd w:val="clear" w:color="auto" w:fill="auto"/>
            <w:vAlign w:val="center"/>
          </w:tcPr>
          <w:p w:rsidR="004D2F70" w:rsidRDefault="004D2F70" w:rsidP="005E1666">
            <w:pPr>
              <w:tabs>
                <w:tab w:val="left" w:pos="1189"/>
              </w:tabs>
              <w:rPr>
                <w:b/>
                <w:color w:val="FFFFFF" w:themeColor="background1"/>
                <w:sz w:val="20"/>
                <w:lang w:val="en-US"/>
              </w:rPr>
            </w:pPr>
          </w:p>
        </w:tc>
        <w:tc>
          <w:tcPr>
            <w:tcW w:w="236" w:type="dxa"/>
            <w:shd w:val="clear" w:color="auto" w:fill="auto"/>
            <w:vAlign w:val="center"/>
          </w:tcPr>
          <w:p w:rsidR="004D2F70" w:rsidRPr="00352C63" w:rsidRDefault="004D2F70" w:rsidP="00BD7930">
            <w:pPr>
              <w:spacing w:before="0" w:line="240" w:lineRule="exact"/>
              <w:rPr>
                <w:sz w:val="20"/>
              </w:rPr>
            </w:pPr>
          </w:p>
        </w:tc>
        <w:tc>
          <w:tcPr>
            <w:tcW w:w="5104" w:type="dxa"/>
            <w:gridSpan w:val="6"/>
            <w:vMerge/>
            <w:shd w:val="clear" w:color="auto" w:fill="auto"/>
            <w:vAlign w:val="center"/>
          </w:tcPr>
          <w:p w:rsidR="004D2F70" w:rsidRDefault="004D2F70" w:rsidP="00BD7930">
            <w:pPr>
              <w:pStyle w:val="TableHeading"/>
              <w:spacing w:before="0" w:beforeAutospacing="0" w:after="0" w:afterAutospacing="0"/>
              <w:ind w:left="113"/>
              <w:rPr>
                <w:b/>
                <w:color w:val="FFFFFF" w:themeColor="background1"/>
                <w:sz w:val="20"/>
                <w:lang w:val="en-US"/>
              </w:rPr>
            </w:pPr>
          </w:p>
        </w:tc>
      </w:tr>
      <w:tr w:rsidR="004D2F70" w:rsidRPr="00352C63" w:rsidTr="004D2F70">
        <w:trPr>
          <w:trHeight w:hRule="exact" w:val="510"/>
        </w:trPr>
        <w:tc>
          <w:tcPr>
            <w:tcW w:w="5100" w:type="dxa"/>
            <w:gridSpan w:val="4"/>
            <w:vMerge/>
            <w:shd w:val="clear" w:color="auto" w:fill="auto"/>
            <w:vAlign w:val="center"/>
          </w:tcPr>
          <w:p w:rsidR="004D2F70" w:rsidRDefault="004D2F70"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4D2F70" w:rsidRPr="00352C63" w:rsidRDefault="004D2F70" w:rsidP="00BD7930">
            <w:pPr>
              <w:spacing w:before="0" w:line="240" w:lineRule="exact"/>
              <w:rPr>
                <w:sz w:val="20"/>
              </w:rPr>
            </w:pPr>
          </w:p>
        </w:tc>
        <w:tc>
          <w:tcPr>
            <w:tcW w:w="5102" w:type="dxa"/>
            <w:gridSpan w:val="7"/>
            <w:vMerge/>
            <w:shd w:val="clear" w:color="auto" w:fill="auto"/>
            <w:vAlign w:val="center"/>
          </w:tcPr>
          <w:p w:rsidR="004D2F70" w:rsidRDefault="004D2F70" w:rsidP="005E1666">
            <w:pPr>
              <w:tabs>
                <w:tab w:val="left" w:pos="1189"/>
              </w:tabs>
              <w:rPr>
                <w:b/>
                <w:color w:val="FFFFFF" w:themeColor="background1"/>
                <w:sz w:val="20"/>
                <w:lang w:val="en-US"/>
              </w:rPr>
            </w:pPr>
          </w:p>
        </w:tc>
        <w:tc>
          <w:tcPr>
            <w:tcW w:w="236" w:type="dxa"/>
            <w:shd w:val="clear" w:color="auto" w:fill="auto"/>
            <w:vAlign w:val="center"/>
          </w:tcPr>
          <w:p w:rsidR="004D2F70" w:rsidRPr="00352C63" w:rsidRDefault="004D2F70" w:rsidP="00BD7930">
            <w:pPr>
              <w:spacing w:before="0" w:line="240" w:lineRule="exact"/>
              <w:rPr>
                <w:sz w:val="20"/>
              </w:rPr>
            </w:pPr>
          </w:p>
        </w:tc>
        <w:tc>
          <w:tcPr>
            <w:tcW w:w="5104" w:type="dxa"/>
            <w:gridSpan w:val="6"/>
            <w:vMerge/>
            <w:shd w:val="clear" w:color="auto" w:fill="auto"/>
            <w:vAlign w:val="center"/>
          </w:tcPr>
          <w:p w:rsidR="004D2F70" w:rsidRDefault="004D2F70" w:rsidP="00BD7930">
            <w:pPr>
              <w:pStyle w:val="TableHeading"/>
              <w:spacing w:before="0" w:beforeAutospacing="0" w:after="0" w:afterAutospacing="0"/>
              <w:ind w:left="113"/>
              <w:rPr>
                <w:b/>
                <w:color w:val="FFFFFF" w:themeColor="background1"/>
                <w:sz w:val="20"/>
                <w:lang w:val="en-US"/>
              </w:rPr>
            </w:pPr>
          </w:p>
        </w:tc>
      </w:tr>
      <w:tr w:rsidR="004D2F70" w:rsidRPr="00352C63" w:rsidTr="004D2F70">
        <w:trPr>
          <w:trHeight w:hRule="exact" w:val="510"/>
        </w:trPr>
        <w:tc>
          <w:tcPr>
            <w:tcW w:w="5100" w:type="dxa"/>
            <w:gridSpan w:val="4"/>
            <w:vMerge/>
            <w:shd w:val="clear" w:color="auto" w:fill="auto"/>
            <w:vAlign w:val="center"/>
          </w:tcPr>
          <w:p w:rsidR="004D2F70" w:rsidRDefault="004D2F70"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4D2F70" w:rsidRPr="00352C63" w:rsidRDefault="004D2F70" w:rsidP="00BD7930">
            <w:pPr>
              <w:spacing w:before="0" w:line="240" w:lineRule="exact"/>
              <w:rPr>
                <w:sz w:val="20"/>
              </w:rPr>
            </w:pPr>
          </w:p>
        </w:tc>
        <w:tc>
          <w:tcPr>
            <w:tcW w:w="5102" w:type="dxa"/>
            <w:gridSpan w:val="7"/>
            <w:vMerge/>
            <w:shd w:val="clear" w:color="auto" w:fill="auto"/>
            <w:vAlign w:val="center"/>
          </w:tcPr>
          <w:p w:rsidR="004D2F70" w:rsidRDefault="004D2F70" w:rsidP="005E1666">
            <w:pPr>
              <w:tabs>
                <w:tab w:val="left" w:pos="1189"/>
              </w:tabs>
              <w:rPr>
                <w:b/>
                <w:color w:val="FFFFFF" w:themeColor="background1"/>
                <w:sz w:val="20"/>
                <w:lang w:val="en-US"/>
              </w:rPr>
            </w:pPr>
          </w:p>
        </w:tc>
        <w:tc>
          <w:tcPr>
            <w:tcW w:w="236" w:type="dxa"/>
            <w:shd w:val="clear" w:color="auto" w:fill="auto"/>
            <w:vAlign w:val="center"/>
          </w:tcPr>
          <w:p w:rsidR="004D2F70" w:rsidRPr="00352C63" w:rsidRDefault="004D2F70" w:rsidP="00BD7930">
            <w:pPr>
              <w:spacing w:before="0" w:line="240" w:lineRule="exact"/>
              <w:rPr>
                <w:sz w:val="20"/>
              </w:rPr>
            </w:pPr>
          </w:p>
        </w:tc>
        <w:tc>
          <w:tcPr>
            <w:tcW w:w="5104" w:type="dxa"/>
            <w:gridSpan w:val="6"/>
            <w:vMerge/>
            <w:shd w:val="clear" w:color="auto" w:fill="auto"/>
            <w:vAlign w:val="center"/>
          </w:tcPr>
          <w:p w:rsidR="004D2F70" w:rsidRDefault="004D2F70" w:rsidP="00BD7930">
            <w:pPr>
              <w:pStyle w:val="TableHeading"/>
              <w:spacing w:before="0" w:beforeAutospacing="0" w:after="0" w:afterAutospacing="0"/>
              <w:ind w:left="113"/>
              <w:rPr>
                <w:b/>
                <w:color w:val="FFFFFF" w:themeColor="background1"/>
                <w:sz w:val="20"/>
                <w:lang w:val="en-US"/>
              </w:rPr>
            </w:pPr>
          </w:p>
        </w:tc>
      </w:tr>
      <w:tr w:rsidR="004D2F70" w:rsidRPr="00352C63" w:rsidTr="004D2F70">
        <w:trPr>
          <w:trHeight w:hRule="exact" w:val="510"/>
        </w:trPr>
        <w:tc>
          <w:tcPr>
            <w:tcW w:w="5100" w:type="dxa"/>
            <w:gridSpan w:val="4"/>
            <w:vMerge/>
            <w:shd w:val="clear" w:color="auto" w:fill="auto"/>
            <w:vAlign w:val="center"/>
          </w:tcPr>
          <w:p w:rsidR="004D2F70" w:rsidRDefault="004D2F70"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4D2F70" w:rsidRPr="00352C63" w:rsidRDefault="004D2F70" w:rsidP="00BD7930">
            <w:pPr>
              <w:spacing w:before="0" w:line="240" w:lineRule="exact"/>
              <w:rPr>
                <w:sz w:val="20"/>
              </w:rPr>
            </w:pPr>
          </w:p>
        </w:tc>
        <w:tc>
          <w:tcPr>
            <w:tcW w:w="5102" w:type="dxa"/>
            <w:gridSpan w:val="7"/>
            <w:vMerge/>
            <w:shd w:val="clear" w:color="auto" w:fill="auto"/>
            <w:vAlign w:val="center"/>
          </w:tcPr>
          <w:p w:rsidR="004D2F70" w:rsidRDefault="004D2F70" w:rsidP="005E1666">
            <w:pPr>
              <w:tabs>
                <w:tab w:val="left" w:pos="1189"/>
              </w:tabs>
              <w:rPr>
                <w:b/>
                <w:color w:val="FFFFFF" w:themeColor="background1"/>
                <w:sz w:val="20"/>
                <w:lang w:val="en-US"/>
              </w:rPr>
            </w:pPr>
          </w:p>
        </w:tc>
        <w:tc>
          <w:tcPr>
            <w:tcW w:w="236" w:type="dxa"/>
            <w:shd w:val="clear" w:color="auto" w:fill="auto"/>
            <w:vAlign w:val="center"/>
          </w:tcPr>
          <w:p w:rsidR="004D2F70" w:rsidRPr="00352C63" w:rsidRDefault="004D2F70" w:rsidP="00BD7930">
            <w:pPr>
              <w:spacing w:before="0" w:line="240" w:lineRule="exact"/>
              <w:rPr>
                <w:sz w:val="20"/>
              </w:rPr>
            </w:pPr>
          </w:p>
        </w:tc>
        <w:tc>
          <w:tcPr>
            <w:tcW w:w="5104" w:type="dxa"/>
            <w:gridSpan w:val="6"/>
            <w:vMerge/>
            <w:shd w:val="clear" w:color="auto" w:fill="auto"/>
            <w:vAlign w:val="center"/>
          </w:tcPr>
          <w:p w:rsidR="004D2F70" w:rsidRDefault="004D2F70" w:rsidP="00BD7930">
            <w:pPr>
              <w:pStyle w:val="TableHeading"/>
              <w:spacing w:before="0" w:beforeAutospacing="0" w:after="0" w:afterAutospacing="0"/>
              <w:ind w:left="113"/>
              <w:rPr>
                <w:b/>
                <w:color w:val="FFFFFF" w:themeColor="background1"/>
                <w:sz w:val="20"/>
                <w:lang w:val="en-US"/>
              </w:rPr>
            </w:pPr>
          </w:p>
        </w:tc>
      </w:tr>
      <w:tr w:rsidR="004D2F70" w:rsidRPr="00352C63" w:rsidTr="004D2F70">
        <w:trPr>
          <w:trHeight w:hRule="exact" w:val="510"/>
        </w:trPr>
        <w:tc>
          <w:tcPr>
            <w:tcW w:w="5100" w:type="dxa"/>
            <w:gridSpan w:val="4"/>
            <w:vMerge/>
            <w:shd w:val="clear" w:color="auto" w:fill="auto"/>
            <w:vAlign w:val="center"/>
          </w:tcPr>
          <w:p w:rsidR="004D2F70" w:rsidRDefault="004D2F70"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4D2F70" w:rsidRPr="00352C63" w:rsidRDefault="004D2F70" w:rsidP="00BD7930">
            <w:pPr>
              <w:spacing w:before="0" w:line="240" w:lineRule="exact"/>
              <w:rPr>
                <w:sz w:val="20"/>
              </w:rPr>
            </w:pPr>
          </w:p>
        </w:tc>
        <w:tc>
          <w:tcPr>
            <w:tcW w:w="5102" w:type="dxa"/>
            <w:gridSpan w:val="7"/>
            <w:vMerge/>
            <w:shd w:val="clear" w:color="auto" w:fill="auto"/>
            <w:vAlign w:val="center"/>
          </w:tcPr>
          <w:p w:rsidR="004D2F70" w:rsidRDefault="004D2F70" w:rsidP="005E1666">
            <w:pPr>
              <w:tabs>
                <w:tab w:val="left" w:pos="1189"/>
              </w:tabs>
              <w:rPr>
                <w:b/>
                <w:color w:val="FFFFFF" w:themeColor="background1"/>
                <w:sz w:val="20"/>
                <w:lang w:val="en-US"/>
              </w:rPr>
            </w:pPr>
          </w:p>
        </w:tc>
        <w:tc>
          <w:tcPr>
            <w:tcW w:w="236" w:type="dxa"/>
            <w:shd w:val="clear" w:color="auto" w:fill="auto"/>
            <w:vAlign w:val="center"/>
          </w:tcPr>
          <w:p w:rsidR="004D2F70" w:rsidRPr="00352C63" w:rsidRDefault="004D2F70" w:rsidP="00BD7930">
            <w:pPr>
              <w:spacing w:before="0" w:line="240" w:lineRule="exact"/>
              <w:rPr>
                <w:sz w:val="20"/>
              </w:rPr>
            </w:pPr>
          </w:p>
        </w:tc>
        <w:tc>
          <w:tcPr>
            <w:tcW w:w="5104" w:type="dxa"/>
            <w:gridSpan w:val="6"/>
            <w:vMerge/>
            <w:shd w:val="clear" w:color="auto" w:fill="auto"/>
            <w:vAlign w:val="center"/>
          </w:tcPr>
          <w:p w:rsidR="004D2F70" w:rsidRDefault="004D2F70" w:rsidP="00BD7930">
            <w:pPr>
              <w:pStyle w:val="TableHeading"/>
              <w:spacing w:before="0" w:beforeAutospacing="0" w:after="0" w:afterAutospacing="0"/>
              <w:ind w:left="113"/>
              <w:rPr>
                <w:b/>
                <w:color w:val="FFFFFF" w:themeColor="background1"/>
                <w:sz w:val="20"/>
                <w:lang w:val="en-US"/>
              </w:rPr>
            </w:pPr>
          </w:p>
        </w:tc>
      </w:tr>
      <w:tr w:rsidR="004D2F70" w:rsidRPr="00352C63" w:rsidTr="004D2F70">
        <w:trPr>
          <w:trHeight w:hRule="exact" w:val="964"/>
        </w:trPr>
        <w:tc>
          <w:tcPr>
            <w:tcW w:w="5100" w:type="dxa"/>
            <w:gridSpan w:val="4"/>
            <w:vMerge/>
            <w:shd w:val="clear" w:color="auto" w:fill="auto"/>
          </w:tcPr>
          <w:p w:rsidR="004D2F70" w:rsidRPr="005E1666" w:rsidRDefault="004D2F70" w:rsidP="005E1666">
            <w:pPr>
              <w:pStyle w:val="TableHeading"/>
              <w:spacing w:before="0" w:beforeAutospacing="0" w:after="0" w:afterAutospacing="0"/>
              <w:ind w:left="113"/>
              <w:rPr>
                <w:color w:val="FFFFFF" w:themeColor="background1"/>
                <w:sz w:val="20"/>
                <w:lang w:val="en-US"/>
              </w:rPr>
            </w:pPr>
          </w:p>
        </w:tc>
        <w:tc>
          <w:tcPr>
            <w:tcW w:w="236" w:type="dxa"/>
            <w:shd w:val="clear" w:color="auto" w:fill="auto"/>
          </w:tcPr>
          <w:p w:rsidR="004D2F70" w:rsidRPr="00352C63" w:rsidRDefault="004D2F70" w:rsidP="005E1666">
            <w:pPr>
              <w:spacing w:before="0" w:line="240" w:lineRule="exact"/>
              <w:rPr>
                <w:sz w:val="20"/>
              </w:rPr>
            </w:pPr>
          </w:p>
        </w:tc>
        <w:tc>
          <w:tcPr>
            <w:tcW w:w="5102" w:type="dxa"/>
            <w:gridSpan w:val="7"/>
            <w:vMerge/>
            <w:shd w:val="clear" w:color="auto" w:fill="auto"/>
          </w:tcPr>
          <w:p w:rsidR="004D2F70" w:rsidRPr="005E1666" w:rsidRDefault="004D2F70" w:rsidP="005E1666">
            <w:pPr>
              <w:tabs>
                <w:tab w:val="left" w:pos="1189"/>
              </w:tabs>
              <w:rPr>
                <w:lang w:val="en-US"/>
              </w:rPr>
            </w:pPr>
          </w:p>
        </w:tc>
        <w:tc>
          <w:tcPr>
            <w:tcW w:w="236" w:type="dxa"/>
            <w:shd w:val="clear" w:color="auto" w:fill="auto"/>
          </w:tcPr>
          <w:p w:rsidR="004D2F70" w:rsidRPr="00352C63" w:rsidRDefault="004D2F70" w:rsidP="005E1666">
            <w:pPr>
              <w:spacing w:before="0" w:line="240" w:lineRule="exact"/>
              <w:rPr>
                <w:sz w:val="20"/>
              </w:rPr>
            </w:pPr>
          </w:p>
        </w:tc>
        <w:tc>
          <w:tcPr>
            <w:tcW w:w="5104" w:type="dxa"/>
            <w:gridSpan w:val="6"/>
            <w:vMerge/>
            <w:shd w:val="clear" w:color="auto" w:fill="auto"/>
          </w:tcPr>
          <w:p w:rsidR="004D2F70" w:rsidRPr="005E1666" w:rsidRDefault="004D2F70" w:rsidP="005E1666">
            <w:pPr>
              <w:tabs>
                <w:tab w:val="left" w:pos="2009"/>
              </w:tabs>
              <w:rPr>
                <w:lang w:val="en-US"/>
              </w:rPr>
            </w:pPr>
          </w:p>
        </w:tc>
      </w:tr>
      <w:tr w:rsidR="004D2F70" w:rsidRPr="008757DC" w:rsidTr="00ED32A1">
        <w:trPr>
          <w:trHeight w:hRule="exact" w:val="57"/>
        </w:trPr>
        <w:tc>
          <w:tcPr>
            <w:tcW w:w="15778" w:type="dxa"/>
            <w:gridSpan w:val="19"/>
          </w:tcPr>
          <w:p w:rsidR="004D2F70" w:rsidRPr="008757DC" w:rsidRDefault="004D2F70" w:rsidP="00430DDC"/>
        </w:tc>
      </w:tr>
      <w:tr w:rsidR="004D2F70" w:rsidRPr="00E15BEE" w:rsidTr="004D2F70">
        <w:trPr>
          <w:trHeight w:val="3474"/>
        </w:trPr>
        <w:tc>
          <w:tcPr>
            <w:tcW w:w="5100" w:type="dxa"/>
            <w:gridSpan w:val="4"/>
          </w:tcPr>
          <w:p w:rsidR="004D2F70" w:rsidRPr="00E15BEE" w:rsidRDefault="004D2F70" w:rsidP="00681E88">
            <w:pPr>
              <w:pStyle w:val="Intructional"/>
              <w:jc w:val="both"/>
            </w:pPr>
            <w:r>
              <w:rPr>
                <w:color w:val="000000" w:themeColor="text1"/>
              </w:rPr>
              <w:t>To develop consistent, quality educational practices and student achievement driven by assessment evidence in line with the NSW syllabus for the Australian Curriculum. To ensure that learning and assessment are personalised and differentiated for every student.</w:t>
            </w:r>
          </w:p>
        </w:tc>
        <w:tc>
          <w:tcPr>
            <w:tcW w:w="236" w:type="dxa"/>
          </w:tcPr>
          <w:p w:rsidR="004D2F70" w:rsidRPr="00E15BEE" w:rsidRDefault="004D2F70" w:rsidP="00681E88">
            <w:pPr>
              <w:spacing w:line="240" w:lineRule="exact"/>
              <w:ind w:left="0"/>
              <w:jc w:val="both"/>
              <w:rPr>
                <w:rFonts w:cs="Arial"/>
              </w:rPr>
            </w:pPr>
          </w:p>
        </w:tc>
        <w:tc>
          <w:tcPr>
            <w:tcW w:w="5102" w:type="dxa"/>
            <w:gridSpan w:val="7"/>
          </w:tcPr>
          <w:p w:rsidR="004D2F70" w:rsidRPr="002F3633" w:rsidRDefault="004D2F70" w:rsidP="00681E88">
            <w:pPr>
              <w:pStyle w:val="Intructional"/>
              <w:jc w:val="both"/>
            </w:pPr>
            <w:r>
              <w:rPr>
                <w:color w:val="000000" w:themeColor="text1"/>
              </w:rPr>
              <w:t>Develop deep thinking, innovative, resourceful and creative life- long learners who ably make sense of their world.  Through collaboration, communication and the ability to plan activities independently, students will be equipped to achieve their personal goals and lead successful lives in the 21</w:t>
            </w:r>
            <w:r w:rsidRPr="00BA43A4">
              <w:rPr>
                <w:color w:val="000000" w:themeColor="text1"/>
                <w:vertAlign w:val="superscript"/>
              </w:rPr>
              <w:t>st</w:t>
            </w:r>
            <w:r>
              <w:rPr>
                <w:color w:val="000000" w:themeColor="text1"/>
              </w:rPr>
              <w:t xml:space="preserve"> Century.</w:t>
            </w:r>
          </w:p>
        </w:tc>
        <w:tc>
          <w:tcPr>
            <w:tcW w:w="236" w:type="dxa"/>
          </w:tcPr>
          <w:p w:rsidR="004D2F70" w:rsidRPr="00E15BEE" w:rsidRDefault="004D2F70" w:rsidP="00681E88">
            <w:pPr>
              <w:spacing w:line="240" w:lineRule="exact"/>
              <w:ind w:left="0"/>
              <w:jc w:val="both"/>
              <w:rPr>
                <w:rFonts w:cs="Arial"/>
              </w:rPr>
            </w:pPr>
          </w:p>
        </w:tc>
        <w:tc>
          <w:tcPr>
            <w:tcW w:w="5104" w:type="dxa"/>
            <w:gridSpan w:val="6"/>
          </w:tcPr>
          <w:p w:rsidR="004D2F70" w:rsidRPr="00E32F37" w:rsidRDefault="004D2F70" w:rsidP="00681E88">
            <w:pPr>
              <w:pStyle w:val="Intructional"/>
              <w:jc w:val="both"/>
            </w:pPr>
            <w:r>
              <w:rPr>
                <w:color w:val="000000" w:themeColor="text1"/>
              </w:rPr>
              <w:t xml:space="preserve">To lead learning by guiding self- reflection, self-improvement and development of quality teaching and leadership practices. To create an innovative culture of challenge and support, enabling effective teaching that promotes enthusiastic, independent learners, committed to life -long learning. </w:t>
            </w:r>
          </w:p>
        </w:tc>
      </w:tr>
      <w:tr w:rsidR="004D2F70" w:rsidRPr="006B3C0C" w:rsidTr="008F5B71">
        <w:trPr>
          <w:trHeight w:val="794"/>
        </w:trPr>
        <w:tc>
          <w:tcPr>
            <w:tcW w:w="15778" w:type="dxa"/>
            <w:gridSpan w:val="19"/>
            <w:shd w:val="clear" w:color="auto" w:fill="0057B8" w:themeFill="background2"/>
            <w:vAlign w:val="center"/>
          </w:tcPr>
          <w:p w:rsidR="004D2F70" w:rsidRPr="00601C00" w:rsidRDefault="004D2F70" w:rsidP="003C5203">
            <w:pPr>
              <w:pStyle w:val="TableHeading"/>
              <w:spacing w:before="0" w:beforeAutospacing="0" w:after="0" w:afterAutospacing="0"/>
              <w:ind w:left="113"/>
              <w:rPr>
                <w:rStyle w:val="Heading1Char"/>
                <w:b w:val="0"/>
                <w:color w:val="FFFFFF" w:themeColor="background1"/>
                <w:sz w:val="22"/>
                <w:lang w:val="en-US"/>
              </w:rPr>
            </w:pPr>
            <w:r w:rsidRPr="003C5203">
              <w:rPr>
                <w:rStyle w:val="Heading1Char"/>
                <w:color w:val="FFFFFF" w:themeColor="background1"/>
                <w:sz w:val="28"/>
                <w:szCs w:val="32"/>
              </w:rPr>
              <w:lastRenderedPageBreak/>
              <w:t xml:space="preserve">Strategic </w:t>
            </w:r>
            <w:r w:rsidR="003C5203" w:rsidRPr="003C5203">
              <w:rPr>
                <w:rStyle w:val="Heading1Char"/>
                <w:color w:val="FFFFFF" w:themeColor="background1"/>
                <w:sz w:val="28"/>
                <w:szCs w:val="32"/>
              </w:rPr>
              <w:t>D</w:t>
            </w:r>
            <w:r w:rsidRPr="003C5203">
              <w:rPr>
                <w:rStyle w:val="Heading1Char"/>
                <w:color w:val="FFFFFF" w:themeColor="background1"/>
                <w:sz w:val="28"/>
                <w:szCs w:val="32"/>
              </w:rPr>
              <w:t>irection 1:</w:t>
            </w:r>
            <w:r w:rsidRPr="003C5203">
              <w:rPr>
                <w:rStyle w:val="Heading1Char"/>
                <w:rFonts w:ascii="Arial Black" w:hAnsi="Arial Black"/>
                <w:color w:val="FFFFFF" w:themeColor="background1"/>
                <w:sz w:val="32"/>
                <w:szCs w:val="36"/>
              </w:rPr>
              <w:t xml:space="preserve"> </w:t>
            </w:r>
            <w:r w:rsidRPr="003C5203">
              <w:rPr>
                <w:color w:val="FFFFFF" w:themeColor="background1"/>
                <w:sz w:val="22"/>
                <w:szCs w:val="24"/>
                <w:lang w:val="en-US"/>
              </w:rPr>
              <w:t>Develop strong foundatio</w:t>
            </w:r>
            <w:r w:rsidR="00601C00" w:rsidRPr="003C5203">
              <w:rPr>
                <w:color w:val="FFFFFF" w:themeColor="background1"/>
                <w:sz w:val="22"/>
                <w:szCs w:val="24"/>
                <w:lang w:val="en-US"/>
              </w:rPr>
              <w:t>ns in curriculum and assessment</w:t>
            </w:r>
          </w:p>
        </w:tc>
      </w:tr>
      <w:tr w:rsidR="004D2F70" w:rsidRPr="008757DC" w:rsidTr="004D2F70">
        <w:trPr>
          <w:trHeight w:hRule="exact" w:val="227"/>
        </w:trPr>
        <w:tc>
          <w:tcPr>
            <w:tcW w:w="3730" w:type="dxa"/>
          </w:tcPr>
          <w:p w:rsidR="004D2F70" w:rsidRPr="008757DC" w:rsidRDefault="004D2F70" w:rsidP="00430DDC"/>
        </w:tc>
        <w:tc>
          <w:tcPr>
            <w:tcW w:w="236" w:type="dxa"/>
          </w:tcPr>
          <w:p w:rsidR="004D2F70" w:rsidRPr="008757DC" w:rsidRDefault="004D2F70" w:rsidP="00430DDC"/>
        </w:tc>
        <w:tc>
          <w:tcPr>
            <w:tcW w:w="3727" w:type="dxa"/>
            <w:gridSpan w:val="4"/>
          </w:tcPr>
          <w:p w:rsidR="004D2F70" w:rsidRPr="008757DC" w:rsidRDefault="004D2F70" w:rsidP="00430DDC"/>
        </w:tc>
        <w:tc>
          <w:tcPr>
            <w:tcW w:w="236" w:type="dxa"/>
            <w:gridSpan w:val="2"/>
          </w:tcPr>
          <w:p w:rsidR="004D2F70" w:rsidRPr="008757DC" w:rsidRDefault="004D2F70" w:rsidP="00430DDC"/>
        </w:tc>
        <w:tc>
          <w:tcPr>
            <w:tcW w:w="3734" w:type="dxa"/>
            <w:gridSpan w:val="7"/>
          </w:tcPr>
          <w:p w:rsidR="004D2F70" w:rsidRPr="008757DC" w:rsidRDefault="004D2F70" w:rsidP="00430DDC">
            <w:pPr>
              <w:pStyle w:val="Body"/>
            </w:pPr>
          </w:p>
        </w:tc>
        <w:tc>
          <w:tcPr>
            <w:tcW w:w="236" w:type="dxa"/>
            <w:gridSpan w:val="2"/>
          </w:tcPr>
          <w:p w:rsidR="004D2F70" w:rsidRPr="008757DC" w:rsidRDefault="004D2F70" w:rsidP="00430DDC"/>
        </w:tc>
        <w:tc>
          <w:tcPr>
            <w:tcW w:w="3879" w:type="dxa"/>
            <w:gridSpan w:val="2"/>
          </w:tcPr>
          <w:p w:rsidR="004D2F70" w:rsidRPr="008757DC" w:rsidRDefault="004D2F70" w:rsidP="00430DDC"/>
        </w:tc>
      </w:tr>
      <w:tr w:rsidR="004D2F70" w:rsidRPr="00E32F37" w:rsidTr="004D2F70">
        <w:trPr>
          <w:trHeight w:hRule="exact" w:val="567"/>
        </w:trPr>
        <w:tc>
          <w:tcPr>
            <w:tcW w:w="3730" w:type="dxa"/>
            <w:shd w:val="clear" w:color="auto" w:fill="E6E6E6"/>
            <w:vAlign w:val="center"/>
          </w:tcPr>
          <w:p w:rsidR="004D2F70" w:rsidRPr="008F5B71" w:rsidRDefault="004D2F70" w:rsidP="00E32F37">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6" w:type="dxa"/>
            <w:shd w:val="clear" w:color="auto" w:fill="auto"/>
            <w:vAlign w:val="center"/>
          </w:tcPr>
          <w:p w:rsidR="004D2F70" w:rsidRPr="00E32F37" w:rsidRDefault="004D2F70" w:rsidP="00430DDC">
            <w:pPr>
              <w:rPr>
                <w:color w:val="FFFFFF" w:themeColor="background1"/>
              </w:rPr>
            </w:pPr>
          </w:p>
        </w:tc>
        <w:tc>
          <w:tcPr>
            <w:tcW w:w="3798" w:type="dxa"/>
            <w:gridSpan w:val="5"/>
            <w:shd w:val="clear" w:color="auto" w:fill="E6E6E6"/>
            <w:vAlign w:val="center"/>
          </w:tcPr>
          <w:p w:rsidR="004D2F70" w:rsidRPr="008F5B71" w:rsidRDefault="004D2F70" w:rsidP="00E32F37">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rsidR="004D2F70" w:rsidRPr="00E32F37" w:rsidRDefault="004D2F70" w:rsidP="00430DDC">
            <w:pPr>
              <w:rPr>
                <w:color w:val="FFFFFF" w:themeColor="background1"/>
              </w:rPr>
            </w:pPr>
          </w:p>
        </w:tc>
        <w:tc>
          <w:tcPr>
            <w:tcW w:w="3734" w:type="dxa"/>
            <w:gridSpan w:val="7"/>
            <w:shd w:val="clear" w:color="auto" w:fill="E6E6E6"/>
            <w:vAlign w:val="center"/>
          </w:tcPr>
          <w:p w:rsidR="004D2F70" w:rsidRPr="008F5B71" w:rsidRDefault="004D2F70" w:rsidP="00E32F37">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rsidR="004D2F70" w:rsidRPr="00E32F37" w:rsidRDefault="004D2F70" w:rsidP="00E32F37">
            <w:pPr>
              <w:ind w:left="0"/>
              <w:rPr>
                <w:color w:val="FFFFFF" w:themeColor="background1"/>
              </w:rPr>
            </w:pPr>
          </w:p>
        </w:tc>
        <w:tc>
          <w:tcPr>
            <w:tcW w:w="3808" w:type="dxa"/>
            <w:shd w:val="clear" w:color="auto" w:fill="E6E6E6"/>
            <w:vAlign w:val="center"/>
          </w:tcPr>
          <w:p w:rsidR="004D2F70" w:rsidRPr="008F5B71" w:rsidRDefault="004D2F70" w:rsidP="00E32F37">
            <w:pPr>
              <w:pStyle w:val="TableHeading"/>
              <w:spacing w:before="0" w:beforeAutospacing="0" w:after="0" w:afterAutospacing="0"/>
              <w:ind w:left="113"/>
              <w:rPr>
                <w:color w:val="000000" w:themeColor="text1"/>
              </w:rPr>
            </w:pPr>
            <w:r w:rsidRPr="008F5B71">
              <w:rPr>
                <w:b/>
                <w:color w:val="000000" w:themeColor="text1"/>
                <w:sz w:val="20"/>
                <w:lang w:val="en-US"/>
              </w:rPr>
              <w:t>PRODUCT AND PRACTICES</w:t>
            </w:r>
          </w:p>
        </w:tc>
      </w:tr>
      <w:tr w:rsidR="004D2F70" w:rsidRPr="008757DC" w:rsidTr="004D2F70">
        <w:trPr>
          <w:trHeight w:hRule="exact" w:val="57"/>
        </w:trPr>
        <w:tc>
          <w:tcPr>
            <w:tcW w:w="3730" w:type="dxa"/>
          </w:tcPr>
          <w:p w:rsidR="004D2F70" w:rsidRPr="008757DC" w:rsidRDefault="004D2F70" w:rsidP="00430DDC"/>
        </w:tc>
        <w:tc>
          <w:tcPr>
            <w:tcW w:w="236" w:type="dxa"/>
          </w:tcPr>
          <w:p w:rsidR="004D2F70" w:rsidRPr="008757DC" w:rsidRDefault="004D2F70" w:rsidP="00430DDC"/>
        </w:tc>
        <w:tc>
          <w:tcPr>
            <w:tcW w:w="3798" w:type="dxa"/>
            <w:gridSpan w:val="5"/>
          </w:tcPr>
          <w:p w:rsidR="004D2F70" w:rsidRPr="008757DC" w:rsidRDefault="004D2F70" w:rsidP="00430DDC"/>
        </w:tc>
        <w:tc>
          <w:tcPr>
            <w:tcW w:w="236" w:type="dxa"/>
            <w:gridSpan w:val="2"/>
          </w:tcPr>
          <w:p w:rsidR="004D2F70" w:rsidRPr="008757DC" w:rsidRDefault="004D2F70" w:rsidP="00430DDC"/>
        </w:tc>
        <w:tc>
          <w:tcPr>
            <w:tcW w:w="3734" w:type="dxa"/>
            <w:gridSpan w:val="7"/>
          </w:tcPr>
          <w:p w:rsidR="004D2F70" w:rsidRPr="008757DC" w:rsidRDefault="004D2F70" w:rsidP="00430DDC">
            <w:pPr>
              <w:pStyle w:val="Body"/>
            </w:pPr>
          </w:p>
        </w:tc>
        <w:tc>
          <w:tcPr>
            <w:tcW w:w="236" w:type="dxa"/>
            <w:gridSpan w:val="2"/>
          </w:tcPr>
          <w:p w:rsidR="004D2F70" w:rsidRPr="008757DC" w:rsidRDefault="004D2F70" w:rsidP="00430DDC"/>
        </w:tc>
        <w:tc>
          <w:tcPr>
            <w:tcW w:w="3808" w:type="dxa"/>
          </w:tcPr>
          <w:p w:rsidR="004D2F70" w:rsidRPr="008757DC" w:rsidRDefault="004D2F70" w:rsidP="00430DDC"/>
        </w:tc>
      </w:tr>
      <w:tr w:rsidR="004D2F70" w:rsidRPr="008757DC" w:rsidTr="004D2F70">
        <w:trPr>
          <w:trHeight w:val="3532"/>
        </w:trPr>
        <w:tc>
          <w:tcPr>
            <w:tcW w:w="3730" w:type="dxa"/>
          </w:tcPr>
          <w:p w:rsidR="004D2F70" w:rsidRPr="00DB565F" w:rsidRDefault="004D2F70" w:rsidP="00681E88">
            <w:pPr>
              <w:pStyle w:val="InstructionalHeading"/>
              <w:jc w:val="both"/>
              <w:rPr>
                <w:color w:val="0070C0"/>
              </w:rPr>
            </w:pPr>
            <w:r w:rsidRPr="00DB565F">
              <w:rPr>
                <w:color w:val="0070C0"/>
              </w:rPr>
              <w:t>Why do we need this particular strategic direction and why is it important?</w:t>
            </w:r>
          </w:p>
          <w:p w:rsidR="004D2F70" w:rsidRPr="00D05A50" w:rsidRDefault="004D2F70" w:rsidP="00681E88">
            <w:pPr>
              <w:pStyle w:val="Intructional2"/>
              <w:ind w:left="0"/>
              <w:jc w:val="both"/>
            </w:pPr>
            <w:r>
              <w:rPr>
                <w:vanish w:val="0"/>
              </w:rPr>
              <w:t>To develop consistent, quality educational practices and student achievement driven by assessment evidence in line with the NSW syllabus for the Australian Curriculum. To ensure that learning and assessment are personalised and differentiated for every student.</w:t>
            </w:r>
            <w:r>
              <w:t>To develop consistent, quality educational practices and student achievement driven by assessment evidence in line with the NSW syllabus for the Australian Curriculum. To ensure that learning and assessment are personalised and differentiated for every student.To develop consistent, quality educational practices and student achievement driven by assessment evidence in line with the NSW syllabus for the Australian Curriculum. To ensure that learning and assessment are personalised and differentiated for every student. To develop consistent, quality educational practices and student achievement driven by assessment evidence in line with the NSW syllabus for the Australian Curriculum. To ensure that learning and assessment are personalised and differentiated for every student. [</w:t>
            </w:r>
            <w:r w:rsidRPr="002F3633">
              <w:t>A clear statement should be made about why we need this particular strategic direction and why it is important in helping the school in the pursuit of ongoing excellence</w:t>
            </w:r>
            <w:r>
              <w:t>]</w:t>
            </w:r>
          </w:p>
        </w:tc>
        <w:tc>
          <w:tcPr>
            <w:tcW w:w="236" w:type="dxa"/>
            <w:vMerge w:val="restart"/>
          </w:tcPr>
          <w:p w:rsidR="004D2F70" w:rsidRPr="008757DC" w:rsidRDefault="004D2F70" w:rsidP="00681E88">
            <w:pPr>
              <w:pStyle w:val="Intructional"/>
              <w:jc w:val="both"/>
            </w:pPr>
          </w:p>
        </w:tc>
        <w:tc>
          <w:tcPr>
            <w:tcW w:w="3798" w:type="dxa"/>
            <w:gridSpan w:val="5"/>
            <w:vMerge w:val="restart"/>
          </w:tcPr>
          <w:p w:rsidR="004D2F70" w:rsidRPr="00951A45" w:rsidRDefault="004D2F70" w:rsidP="00681E88">
            <w:pPr>
              <w:pStyle w:val="InstructionalHeading"/>
              <w:jc w:val="both"/>
              <w:rPr>
                <w:color w:val="0057B8" w:themeColor="background2"/>
              </w:rPr>
            </w:pPr>
            <w:r w:rsidRPr="00951A45">
              <w:rPr>
                <w:color w:val="0057B8" w:themeColor="background2"/>
              </w:rPr>
              <w:t>How do we develop capabilities of our people to bring about transformation?</w:t>
            </w:r>
          </w:p>
          <w:p w:rsidR="004D2F70" w:rsidRPr="005C68F0" w:rsidRDefault="004D2F70" w:rsidP="00681E88">
            <w:pPr>
              <w:pStyle w:val="Intructional"/>
              <w:jc w:val="both"/>
              <w:rPr>
                <w:color w:val="000000" w:themeColor="text1"/>
              </w:rPr>
            </w:pPr>
            <w:r>
              <w:rPr>
                <w:color w:val="0057B8" w:themeColor="background2"/>
              </w:rPr>
              <w:t xml:space="preserve">Students: </w:t>
            </w:r>
            <w:r>
              <w:rPr>
                <w:color w:val="000000" w:themeColor="text1"/>
              </w:rPr>
              <w:t>S</w:t>
            </w:r>
            <w:r w:rsidRPr="005C68F0">
              <w:rPr>
                <w:color w:val="000000" w:themeColor="text1"/>
              </w:rPr>
              <w:t>tudents</w:t>
            </w:r>
            <w:r>
              <w:rPr>
                <w:color w:val="000000" w:themeColor="text1"/>
              </w:rPr>
              <w:t xml:space="preserve"> to be actively involved in driving their own learning through the development of an understanding of curriculum expectations and outcomes. </w:t>
            </w:r>
          </w:p>
          <w:p w:rsidR="004D2F70" w:rsidRPr="002F3633" w:rsidRDefault="004D2F70" w:rsidP="00681E88">
            <w:pPr>
              <w:pStyle w:val="Intructional2"/>
              <w:jc w:val="both"/>
            </w:pPr>
            <w:r w:rsidRPr="002F3633">
              <w:t xml:space="preserve">[Enter a statement describing the learning skills, knowledge and </w:t>
            </w:r>
            <w:r w:rsidRPr="00AA3E78">
              <w:t>capabilities</w:t>
            </w:r>
            <w:r w:rsidRPr="002F3633">
              <w:t xml:space="preserve"> that will be developed for students to support the achievement of this strategic direction ]</w:t>
            </w:r>
          </w:p>
          <w:p w:rsidR="004D2F70" w:rsidRDefault="004D2F70" w:rsidP="00681E88">
            <w:pPr>
              <w:pStyle w:val="Intructional"/>
              <w:jc w:val="both"/>
              <w:rPr>
                <w:color w:val="000000" w:themeColor="text1"/>
              </w:rPr>
            </w:pPr>
            <w:r w:rsidRPr="00951A45">
              <w:rPr>
                <w:color w:val="0057B8" w:themeColor="background2"/>
              </w:rPr>
              <w:t>Staff</w:t>
            </w:r>
            <w:r>
              <w:rPr>
                <w:color w:val="0057B8" w:themeColor="background2"/>
              </w:rPr>
              <w:t xml:space="preserve">:  </w:t>
            </w:r>
            <w:r w:rsidRPr="009953B0">
              <w:rPr>
                <w:color w:val="000000" w:themeColor="text1"/>
              </w:rPr>
              <w:t xml:space="preserve"> </w:t>
            </w:r>
            <w:r>
              <w:rPr>
                <w:color w:val="000000" w:themeColor="text1"/>
              </w:rPr>
              <w:t>F</w:t>
            </w:r>
            <w:r w:rsidRPr="009953B0">
              <w:rPr>
                <w:color w:val="000000" w:themeColor="text1"/>
              </w:rPr>
              <w:t xml:space="preserve">urther develop capabilities for teaching and assessing the NSW syllabus for the Australian Curriculum engaging in personalised and S7 professional development opportunities. </w:t>
            </w:r>
          </w:p>
          <w:p w:rsidR="004D2F70" w:rsidRDefault="004D2F70" w:rsidP="00681E88">
            <w:pPr>
              <w:jc w:val="both"/>
              <w:rPr>
                <w:color w:val="000000" w:themeColor="text1"/>
              </w:rPr>
            </w:pPr>
            <w:r w:rsidRPr="00951A45">
              <w:rPr>
                <w:color w:val="0057B8" w:themeColor="background2"/>
              </w:rPr>
              <w:t>Staff</w:t>
            </w:r>
            <w:r>
              <w:rPr>
                <w:color w:val="0057B8" w:themeColor="background2"/>
              </w:rPr>
              <w:t xml:space="preserve">:  </w:t>
            </w:r>
            <w:r w:rsidRPr="009953B0">
              <w:rPr>
                <w:color w:val="000000" w:themeColor="text1"/>
              </w:rPr>
              <w:t xml:space="preserve"> </w:t>
            </w:r>
            <w:r>
              <w:rPr>
                <w:color w:val="000000" w:themeColor="text1"/>
              </w:rPr>
              <w:t>Interpreting student achievement data and identifying the learning needs of students. Reviewing curriculum planning, programming, teaching, assessment and reporting practices and how well they meet the learning needs of students.</w:t>
            </w:r>
          </w:p>
          <w:p w:rsidR="004D2F70" w:rsidRPr="00B85B14" w:rsidRDefault="004D2F70" w:rsidP="00681E88">
            <w:pPr>
              <w:pStyle w:val="Intructional2"/>
              <w:ind w:left="0"/>
              <w:jc w:val="both"/>
            </w:pPr>
            <w:r>
              <w:t>[</w:t>
            </w:r>
            <w:r w:rsidRPr="00B85B14">
              <w:t xml:space="preserve">Enter a statement describing the learning skills, knowledge and professional capabilities that will be developed for staff to support the achievement of this strategic direction </w:t>
            </w:r>
            <w:r>
              <w:t>]</w:t>
            </w:r>
          </w:p>
          <w:p w:rsidR="004D2F70" w:rsidRPr="00951A45" w:rsidRDefault="004D2F70" w:rsidP="00681E88">
            <w:pPr>
              <w:pStyle w:val="Intructional"/>
              <w:jc w:val="both"/>
              <w:rPr>
                <w:color w:val="0057B8" w:themeColor="background2"/>
              </w:rPr>
            </w:pPr>
            <w:r w:rsidRPr="00951A45">
              <w:rPr>
                <w:color w:val="0057B8" w:themeColor="background2"/>
              </w:rPr>
              <w:t>Parents</w:t>
            </w:r>
            <w:r>
              <w:rPr>
                <w:color w:val="0057B8" w:themeColor="background2"/>
              </w:rPr>
              <w:t>/</w:t>
            </w:r>
            <w:r w:rsidRPr="00951A45">
              <w:rPr>
                <w:color w:val="0057B8" w:themeColor="background2"/>
              </w:rPr>
              <w:t xml:space="preserve"> Community partners</w:t>
            </w:r>
            <w:r>
              <w:rPr>
                <w:color w:val="0057B8" w:themeColor="background2"/>
              </w:rPr>
              <w:t>:</w:t>
            </w:r>
          </w:p>
          <w:p w:rsidR="004D2F70" w:rsidRPr="00951A45" w:rsidRDefault="004D2F70" w:rsidP="00681E88">
            <w:pPr>
              <w:pStyle w:val="Intructional"/>
              <w:jc w:val="both"/>
              <w:rPr>
                <w:color w:val="0057B8" w:themeColor="background2"/>
              </w:rPr>
            </w:pPr>
            <w:r>
              <w:rPr>
                <w:color w:val="000000" w:themeColor="text1"/>
              </w:rPr>
              <w:t xml:space="preserve">Build awareness and understanding of the </w:t>
            </w:r>
            <w:r w:rsidRPr="009953B0">
              <w:rPr>
                <w:color w:val="000000" w:themeColor="text1"/>
              </w:rPr>
              <w:t>NSW syllabus for the Australian Curriculum</w:t>
            </w:r>
            <w:r>
              <w:rPr>
                <w:color w:val="000000" w:themeColor="text1"/>
              </w:rPr>
              <w:t xml:space="preserve"> for parents by identifying essential knowledge, understanding, skills, values and attitudes that students are expected to develop in each learning area.</w:t>
            </w:r>
          </w:p>
          <w:p w:rsidR="004D2F70" w:rsidRPr="00B85B14" w:rsidRDefault="004D2F70" w:rsidP="00681E88">
            <w:pPr>
              <w:pStyle w:val="Intructional2"/>
              <w:jc w:val="both"/>
            </w:pPr>
            <w:r>
              <w:t>[</w:t>
            </w:r>
            <w:r w:rsidRPr="00B85B14">
              <w:t>Enter a statement describing the learning that will be facilitated for parents to ensure they can engage in activities and initiatives relating to this strategic direction</w:t>
            </w:r>
            <w:r>
              <w:t>]</w:t>
            </w:r>
          </w:p>
          <w:p w:rsidR="004D2F70" w:rsidRPr="00B85B14" w:rsidRDefault="004D2F70" w:rsidP="00681E88">
            <w:pPr>
              <w:pStyle w:val="Intructional2"/>
              <w:jc w:val="both"/>
            </w:pPr>
            <w:r>
              <w:t xml:space="preserve"> [</w:t>
            </w:r>
            <w:r w:rsidRPr="00B85B14">
              <w:t xml:space="preserve">Enter a statement describing the learning that will be facilitated for community partners to ensure they can engage in activities and initiatives relating to this strategic direction </w:t>
            </w:r>
            <w:r>
              <w:t>]</w:t>
            </w:r>
          </w:p>
          <w:p w:rsidR="004D2F70" w:rsidRPr="00951A45" w:rsidRDefault="004D2F70" w:rsidP="00681E88">
            <w:pPr>
              <w:pStyle w:val="Intructional"/>
              <w:jc w:val="both"/>
              <w:rPr>
                <w:color w:val="0057B8" w:themeColor="background2"/>
              </w:rPr>
            </w:pPr>
            <w:r w:rsidRPr="00951A45">
              <w:rPr>
                <w:color w:val="0057B8" w:themeColor="background2"/>
              </w:rPr>
              <w:t>Leaders</w:t>
            </w:r>
            <w:r>
              <w:rPr>
                <w:color w:val="0057B8" w:themeColor="background2"/>
              </w:rPr>
              <w:t xml:space="preserve">:  </w:t>
            </w:r>
            <w:r w:rsidR="00681E88">
              <w:rPr>
                <w:color w:val="000000" w:themeColor="text1"/>
              </w:rPr>
              <w:t xml:space="preserve">Build teacher and leadership </w:t>
            </w:r>
            <w:r>
              <w:rPr>
                <w:color w:val="000000" w:themeColor="text1"/>
              </w:rPr>
              <w:t>capacity through the development and implementation of professional learning plans.</w:t>
            </w:r>
          </w:p>
          <w:p w:rsidR="004D2F70" w:rsidRDefault="004D2F70" w:rsidP="00681E88">
            <w:pPr>
              <w:pStyle w:val="Intructional2"/>
              <w:jc w:val="both"/>
              <w:rPr>
                <w:vanish w:val="0"/>
              </w:rPr>
            </w:pPr>
          </w:p>
          <w:p w:rsidR="004D2F70" w:rsidRDefault="004D2F70" w:rsidP="00681E88">
            <w:pPr>
              <w:pStyle w:val="Intructional2"/>
              <w:jc w:val="both"/>
              <w:rPr>
                <w:vanish w:val="0"/>
              </w:rPr>
            </w:pPr>
          </w:p>
          <w:p w:rsidR="004D2F70" w:rsidRDefault="004D2F70" w:rsidP="00681E88">
            <w:pPr>
              <w:pStyle w:val="Intructional2"/>
              <w:ind w:left="0"/>
              <w:jc w:val="both"/>
              <w:rPr>
                <w:vanish w:val="0"/>
              </w:rPr>
            </w:pPr>
          </w:p>
          <w:p w:rsidR="004D2F70" w:rsidRPr="00D05A50" w:rsidRDefault="004D2F70" w:rsidP="00681E88">
            <w:pPr>
              <w:pStyle w:val="Intructional2"/>
              <w:jc w:val="both"/>
            </w:pPr>
            <w:r>
              <w:t>[</w:t>
            </w:r>
            <w:r w:rsidRPr="00B85B14">
              <w:t>Enter a statement describing the learning skills, knowledge and professional capabilities that will be developed for leaders to support the achievement of this strategic direction</w:t>
            </w:r>
            <w:r>
              <w:t>]</w:t>
            </w:r>
          </w:p>
        </w:tc>
        <w:tc>
          <w:tcPr>
            <w:tcW w:w="236" w:type="dxa"/>
            <w:gridSpan w:val="2"/>
            <w:vMerge w:val="restart"/>
          </w:tcPr>
          <w:p w:rsidR="004D2F70" w:rsidRPr="008757DC" w:rsidRDefault="004D2F70" w:rsidP="00681E88">
            <w:pPr>
              <w:pStyle w:val="Intructional"/>
              <w:jc w:val="both"/>
            </w:pPr>
          </w:p>
        </w:tc>
        <w:tc>
          <w:tcPr>
            <w:tcW w:w="3734" w:type="dxa"/>
            <w:gridSpan w:val="7"/>
            <w:vMerge w:val="restart"/>
          </w:tcPr>
          <w:p w:rsidR="004D2F70" w:rsidRPr="00951A45" w:rsidRDefault="004D2F70" w:rsidP="00681E88">
            <w:pPr>
              <w:pStyle w:val="InstructionalHeading"/>
              <w:jc w:val="both"/>
              <w:rPr>
                <w:color w:val="0057B8" w:themeColor="background2"/>
              </w:rPr>
            </w:pPr>
            <w:r w:rsidRPr="00951A45">
              <w:rPr>
                <w:color w:val="0057B8" w:themeColor="background2"/>
              </w:rPr>
              <w:t>How do we do it and how will we know?</w:t>
            </w:r>
          </w:p>
          <w:p w:rsidR="004D2F70" w:rsidRPr="00951A45" w:rsidRDefault="004D2F70" w:rsidP="00681E88">
            <w:pPr>
              <w:pStyle w:val="Intructional"/>
              <w:jc w:val="both"/>
              <w:rPr>
                <w:color w:val="0057B8" w:themeColor="background2"/>
              </w:rPr>
            </w:pPr>
            <w:r w:rsidRPr="00951A45">
              <w:rPr>
                <w:color w:val="0057B8" w:themeColor="background2"/>
              </w:rPr>
              <w:t>Students:</w:t>
            </w:r>
            <w:r>
              <w:rPr>
                <w:color w:val="0057B8" w:themeColor="background2"/>
              </w:rPr>
              <w:t xml:space="preserve"> </w:t>
            </w:r>
            <w:r>
              <w:rPr>
                <w:color w:val="000000" w:themeColor="text1"/>
              </w:rPr>
              <w:t>Students track their own progress against learning continuums.</w:t>
            </w:r>
          </w:p>
          <w:p w:rsidR="004D2F70" w:rsidRPr="00B85B14" w:rsidRDefault="004D2F70" w:rsidP="00681E88">
            <w:pPr>
              <w:pStyle w:val="Intructional2"/>
              <w:jc w:val="both"/>
            </w:pPr>
            <w:r>
              <w:t>[</w:t>
            </w:r>
            <w:r w:rsidRPr="00B85B14">
              <w:t>Enter the student, teaching or leadership learning activities and processes that will be implemented to achieve the required Products and Practices for this strategic direction</w:t>
            </w:r>
            <w:r>
              <w:t>]</w:t>
            </w:r>
          </w:p>
          <w:p w:rsidR="004D2F70" w:rsidRDefault="004D2F70" w:rsidP="00681E88">
            <w:pPr>
              <w:pStyle w:val="Intructional"/>
              <w:jc w:val="both"/>
              <w:rPr>
                <w:color w:val="000000" w:themeColor="text1"/>
              </w:rPr>
            </w:pPr>
            <w:r w:rsidRPr="00951A45">
              <w:rPr>
                <w:color w:val="0057B8" w:themeColor="background2"/>
              </w:rPr>
              <w:t>Staff</w:t>
            </w:r>
            <w:r>
              <w:rPr>
                <w:color w:val="0057B8" w:themeColor="background2"/>
              </w:rPr>
              <w:t xml:space="preserve">: </w:t>
            </w:r>
            <w:r w:rsidRPr="00A8483F">
              <w:rPr>
                <w:color w:val="000000" w:themeColor="text1"/>
              </w:rPr>
              <w:t xml:space="preserve">Actively seek and </w:t>
            </w:r>
            <w:r>
              <w:rPr>
                <w:color w:val="000000" w:themeColor="text1"/>
              </w:rPr>
              <w:t>engage in formal and informal professional learning opportunities and apply that learning in their daily classroom practices.</w:t>
            </w:r>
          </w:p>
          <w:p w:rsidR="004D2F70" w:rsidRPr="00683A44" w:rsidRDefault="004D2F70" w:rsidP="00681E88">
            <w:pPr>
              <w:jc w:val="both"/>
            </w:pPr>
            <w:r w:rsidRPr="00951A45">
              <w:rPr>
                <w:color w:val="0057B8" w:themeColor="background2"/>
              </w:rPr>
              <w:t>Staff</w:t>
            </w:r>
            <w:r>
              <w:rPr>
                <w:color w:val="0057B8" w:themeColor="background2"/>
              </w:rPr>
              <w:t xml:space="preserve">: </w:t>
            </w:r>
            <w:r>
              <w:t>Developing, implementing and evaluating high quality teaching and learning programs that reflect the Quality Teaching Framework.</w:t>
            </w:r>
          </w:p>
          <w:p w:rsidR="004D2F70" w:rsidRPr="00B85B14" w:rsidRDefault="004D2F70" w:rsidP="00681E88">
            <w:pPr>
              <w:pStyle w:val="Intructional2"/>
              <w:jc w:val="both"/>
            </w:pPr>
            <w:r>
              <w:t>[</w:t>
            </w:r>
            <w:r w:rsidRPr="00B85B14">
              <w:t>Enter the student, teaching or leadership learning activities and processes that will be implemented to achieve the required Products and Practices for this strategic direction</w:t>
            </w:r>
            <w:r>
              <w:t>]</w:t>
            </w:r>
          </w:p>
          <w:p w:rsidR="004D2F70" w:rsidRPr="00683A44" w:rsidRDefault="004D2F70" w:rsidP="00681E88">
            <w:pPr>
              <w:pStyle w:val="Intructional"/>
              <w:jc w:val="both"/>
              <w:rPr>
                <w:color w:val="auto"/>
              </w:rPr>
            </w:pPr>
            <w:r w:rsidRPr="00951A45">
              <w:rPr>
                <w:color w:val="0057B8" w:themeColor="background2"/>
              </w:rPr>
              <w:t>Leaders</w:t>
            </w:r>
            <w:r>
              <w:rPr>
                <w:color w:val="0057B8" w:themeColor="background2"/>
              </w:rPr>
              <w:t xml:space="preserve">: </w:t>
            </w:r>
            <w:r>
              <w:rPr>
                <w:color w:val="auto"/>
              </w:rPr>
              <w:t xml:space="preserve">Rigorous discussions with teaching staff to develop individual professional learning plans reflected through the </w:t>
            </w:r>
            <w:r w:rsidR="00237750">
              <w:rPr>
                <w:color w:val="auto"/>
              </w:rPr>
              <w:t>Performance and Development Framework</w:t>
            </w:r>
            <w:r>
              <w:rPr>
                <w:color w:val="auto"/>
              </w:rPr>
              <w:t xml:space="preserve"> process.</w:t>
            </w:r>
          </w:p>
          <w:p w:rsidR="004D2F70" w:rsidRPr="00B85B14" w:rsidRDefault="004D2F70" w:rsidP="00681E88">
            <w:pPr>
              <w:pStyle w:val="Intructional2"/>
              <w:jc w:val="both"/>
            </w:pPr>
            <w:r>
              <w:t>[</w:t>
            </w:r>
            <w:r w:rsidRPr="00B85B14">
              <w:t>Enter the student, teaching or leadership learning activities and processes that will be implemented to achieve the required Products and Practices for this strategic direction</w:t>
            </w:r>
            <w:r>
              <w:t>]</w:t>
            </w:r>
          </w:p>
          <w:p w:rsidR="004D2F70" w:rsidRPr="00683A44" w:rsidRDefault="004D2F70" w:rsidP="00681E88">
            <w:pPr>
              <w:pStyle w:val="Intructional"/>
              <w:jc w:val="both"/>
              <w:rPr>
                <w:color w:val="auto"/>
              </w:rPr>
            </w:pPr>
            <w:r>
              <w:rPr>
                <w:color w:val="0057B8" w:themeColor="background2"/>
              </w:rPr>
              <w:t xml:space="preserve">Evaluation plan: </w:t>
            </w:r>
            <w:r>
              <w:rPr>
                <w:color w:val="auto"/>
              </w:rPr>
              <w:t>Internal- regular reporting against milestones by the leadership group; feedback from strategic direction teams through focus group.</w:t>
            </w:r>
          </w:p>
          <w:p w:rsidR="004D2F70" w:rsidRPr="00D05A50" w:rsidRDefault="004D2F70" w:rsidP="00681E88">
            <w:pPr>
              <w:pStyle w:val="Intructional2"/>
              <w:jc w:val="both"/>
            </w:pPr>
            <w:r>
              <w:t>[</w:t>
            </w:r>
            <w:r w:rsidRPr="00B85B14">
              <w:t xml:space="preserve">Enter the strategy to monitor and evaluate the quality of </w:t>
            </w:r>
            <w:r w:rsidRPr="00AA3E78">
              <w:t>implementation</w:t>
            </w:r>
            <w:r w:rsidRPr="00B85B14">
              <w:t xml:space="preserve"> at regular points in time and the progress achieved towards the attainment of Improvement Measure/s for this strategic direction</w:t>
            </w:r>
            <w:r>
              <w:t>]</w:t>
            </w:r>
          </w:p>
        </w:tc>
        <w:tc>
          <w:tcPr>
            <w:tcW w:w="236" w:type="dxa"/>
            <w:gridSpan w:val="2"/>
            <w:vMerge w:val="restart"/>
          </w:tcPr>
          <w:p w:rsidR="004D2F70" w:rsidRPr="008757DC" w:rsidRDefault="004D2F70" w:rsidP="00681E88">
            <w:pPr>
              <w:pStyle w:val="Intructional"/>
              <w:jc w:val="both"/>
            </w:pPr>
          </w:p>
        </w:tc>
        <w:tc>
          <w:tcPr>
            <w:tcW w:w="3808" w:type="dxa"/>
            <w:vMerge w:val="restart"/>
          </w:tcPr>
          <w:p w:rsidR="004D2F70" w:rsidRDefault="004D2F70" w:rsidP="00681E88">
            <w:pPr>
              <w:pStyle w:val="InstructionalHeading"/>
              <w:jc w:val="both"/>
              <w:rPr>
                <w:color w:val="0057B8" w:themeColor="background2"/>
              </w:rPr>
            </w:pPr>
            <w:r w:rsidRPr="00951A45">
              <w:rPr>
                <w:color w:val="0057B8" w:themeColor="background2"/>
              </w:rPr>
              <w:t>What is achieved and how do we know?</w:t>
            </w:r>
          </w:p>
          <w:p w:rsidR="004D2F70" w:rsidRPr="009A61C1" w:rsidRDefault="004D2F70" w:rsidP="00681E88">
            <w:pPr>
              <w:jc w:val="both"/>
            </w:pPr>
            <w:r w:rsidRPr="00951A45">
              <w:rPr>
                <w:color w:val="0057B8" w:themeColor="background2"/>
              </w:rPr>
              <w:t>Product</w:t>
            </w:r>
            <w:r>
              <w:rPr>
                <w:color w:val="0057B8" w:themeColor="background2"/>
              </w:rPr>
              <w:t xml:space="preserve">: </w:t>
            </w:r>
            <w:r>
              <w:t>An increased number of students achieving at or beyond appropriate cluster level for year group using PLAN data.</w:t>
            </w:r>
          </w:p>
          <w:p w:rsidR="004D2F70" w:rsidRDefault="004D2F70" w:rsidP="00681E88">
            <w:pPr>
              <w:pStyle w:val="Intructional"/>
              <w:jc w:val="both"/>
              <w:rPr>
                <w:color w:val="000000" w:themeColor="text1"/>
              </w:rPr>
            </w:pPr>
            <w:r w:rsidRPr="00951A45">
              <w:rPr>
                <w:color w:val="0057B8" w:themeColor="background2"/>
              </w:rPr>
              <w:t>Product</w:t>
            </w:r>
            <w:r>
              <w:rPr>
                <w:color w:val="0057B8" w:themeColor="background2"/>
              </w:rPr>
              <w:t xml:space="preserve">: </w:t>
            </w:r>
            <w:r>
              <w:rPr>
                <w:color w:val="000000" w:themeColor="text1"/>
              </w:rPr>
              <w:t>Representation in the top three skill bands of Aboriginal and ESL students is similar to that of the total school population.</w:t>
            </w:r>
          </w:p>
          <w:p w:rsidR="004D2F70" w:rsidRPr="00474322" w:rsidRDefault="004D2F70" w:rsidP="00681E88">
            <w:pPr>
              <w:jc w:val="both"/>
            </w:pPr>
            <w:r>
              <w:rPr>
                <w:rFonts w:cs="Arial"/>
                <w:color w:val="0057B8" w:themeColor="background2"/>
              </w:rPr>
              <w:t xml:space="preserve">Product: </w:t>
            </w:r>
            <w:r>
              <w:rPr>
                <w:rFonts w:cs="Arial"/>
              </w:rPr>
              <w:t>Teaching and learning programs and practices clearly reflect the implementation of personal professional learning plan.</w:t>
            </w:r>
          </w:p>
          <w:p w:rsidR="004D2F70" w:rsidRPr="00B85B14" w:rsidRDefault="004D2F70" w:rsidP="00681E88">
            <w:pPr>
              <w:pStyle w:val="Intructional2"/>
              <w:jc w:val="both"/>
            </w:pPr>
            <w:r>
              <w:t>[</w:t>
            </w:r>
            <w:r w:rsidRPr="00B85B14">
              <w:t xml:space="preserve">Enter the high level quantitative or qualitative improvement measure/s resulting from the achievement of the Processes in this strategic direction </w:t>
            </w:r>
            <w:r>
              <w:t>]</w:t>
            </w:r>
          </w:p>
          <w:p w:rsidR="004D2F70" w:rsidRPr="00951A45" w:rsidRDefault="004D2F70" w:rsidP="00681E88">
            <w:pPr>
              <w:pStyle w:val="InstructionalHeading"/>
              <w:spacing w:before="180"/>
              <w:jc w:val="both"/>
              <w:rPr>
                <w:color w:val="0057B8" w:themeColor="background2"/>
              </w:rPr>
            </w:pPr>
            <w:r w:rsidRPr="00951A45">
              <w:rPr>
                <w:color w:val="0057B8" w:themeColor="background2"/>
              </w:rPr>
              <w:t>What are our newly embedded practices and how are they integrated and in sync with our purpose?</w:t>
            </w:r>
          </w:p>
          <w:p w:rsidR="004D2F70" w:rsidRDefault="004D2F70" w:rsidP="00681E88">
            <w:pPr>
              <w:pStyle w:val="Intructional"/>
              <w:jc w:val="both"/>
              <w:rPr>
                <w:color w:val="auto"/>
              </w:rPr>
            </w:pPr>
            <w:r w:rsidRPr="00951A45">
              <w:rPr>
                <w:color w:val="0057B8" w:themeColor="background2"/>
              </w:rPr>
              <w:t>Practices</w:t>
            </w:r>
            <w:r>
              <w:rPr>
                <w:color w:val="0057B8" w:themeColor="background2"/>
              </w:rPr>
              <w:t xml:space="preserve">: </w:t>
            </w:r>
            <w:r w:rsidRPr="00E55157">
              <w:rPr>
                <w:color w:val="auto"/>
              </w:rPr>
              <w:t xml:space="preserve">Ongoing </w:t>
            </w:r>
            <w:r>
              <w:rPr>
                <w:color w:val="auto"/>
              </w:rPr>
              <w:t>effective professional dialogue and reflection between leaders and their staff.</w:t>
            </w:r>
          </w:p>
          <w:p w:rsidR="004D2F70" w:rsidRPr="00326C74" w:rsidRDefault="004D2F70" w:rsidP="00681E88">
            <w:pPr>
              <w:jc w:val="both"/>
            </w:pPr>
          </w:p>
          <w:p w:rsidR="004D2F70" w:rsidRDefault="004D2F70" w:rsidP="00681E88">
            <w:pPr>
              <w:pStyle w:val="Intructional2"/>
              <w:jc w:val="both"/>
            </w:pPr>
            <w:r>
              <w:t>[</w:t>
            </w:r>
            <w:r w:rsidRPr="00B85B14">
              <w:t xml:space="preserve">Enter the learning, teaching and leadership practices that are embedded and sustained in the school as a result of this strategic direction </w:t>
            </w:r>
            <w:r>
              <w:t>]</w:t>
            </w:r>
          </w:p>
          <w:p w:rsidR="004D2F70" w:rsidRPr="00D05A50" w:rsidRDefault="004D2F70" w:rsidP="00681E88">
            <w:pPr>
              <w:spacing w:before="80"/>
              <w:jc w:val="both"/>
            </w:pPr>
          </w:p>
        </w:tc>
      </w:tr>
      <w:tr w:rsidR="004D2F70" w:rsidRPr="008757DC" w:rsidTr="004D2F70">
        <w:trPr>
          <w:trHeight w:val="57"/>
        </w:trPr>
        <w:tc>
          <w:tcPr>
            <w:tcW w:w="3730" w:type="dxa"/>
          </w:tcPr>
          <w:p w:rsidR="004D2F70" w:rsidRPr="00350D67" w:rsidRDefault="004D2F70" w:rsidP="00681E88">
            <w:pPr>
              <w:pStyle w:val="Intructional2"/>
              <w:spacing w:after="0" w:line="240" w:lineRule="auto"/>
              <w:jc w:val="both"/>
              <w:rPr>
                <w:sz w:val="4"/>
                <w:szCs w:val="16"/>
              </w:rPr>
            </w:pPr>
          </w:p>
        </w:tc>
        <w:tc>
          <w:tcPr>
            <w:tcW w:w="236" w:type="dxa"/>
            <w:vMerge/>
          </w:tcPr>
          <w:p w:rsidR="004D2F70" w:rsidRPr="008757DC" w:rsidRDefault="004D2F70" w:rsidP="00681E88">
            <w:pPr>
              <w:pStyle w:val="Intructional"/>
              <w:jc w:val="both"/>
            </w:pPr>
          </w:p>
        </w:tc>
        <w:tc>
          <w:tcPr>
            <w:tcW w:w="3798" w:type="dxa"/>
            <w:gridSpan w:val="5"/>
            <w:vMerge/>
          </w:tcPr>
          <w:p w:rsidR="004D2F70" w:rsidRPr="008641DA" w:rsidRDefault="004D2F70" w:rsidP="00681E88">
            <w:pPr>
              <w:pStyle w:val="InstructionalHeading"/>
              <w:jc w:val="both"/>
            </w:pPr>
          </w:p>
        </w:tc>
        <w:tc>
          <w:tcPr>
            <w:tcW w:w="236" w:type="dxa"/>
            <w:gridSpan w:val="2"/>
            <w:vMerge/>
          </w:tcPr>
          <w:p w:rsidR="004D2F70" w:rsidRPr="008757DC" w:rsidRDefault="004D2F70" w:rsidP="00681E88">
            <w:pPr>
              <w:pStyle w:val="Intructional"/>
              <w:jc w:val="both"/>
            </w:pPr>
          </w:p>
        </w:tc>
        <w:tc>
          <w:tcPr>
            <w:tcW w:w="3734" w:type="dxa"/>
            <w:gridSpan w:val="7"/>
            <w:vMerge/>
          </w:tcPr>
          <w:p w:rsidR="004D2F70" w:rsidRPr="008641DA" w:rsidRDefault="004D2F70" w:rsidP="00681E88">
            <w:pPr>
              <w:pStyle w:val="InstructionalHeading"/>
              <w:jc w:val="both"/>
            </w:pPr>
          </w:p>
        </w:tc>
        <w:tc>
          <w:tcPr>
            <w:tcW w:w="236" w:type="dxa"/>
            <w:gridSpan w:val="2"/>
            <w:vMerge/>
          </w:tcPr>
          <w:p w:rsidR="004D2F70" w:rsidRPr="008757DC" w:rsidRDefault="004D2F70" w:rsidP="00681E88">
            <w:pPr>
              <w:pStyle w:val="Intructional"/>
              <w:jc w:val="both"/>
            </w:pPr>
          </w:p>
        </w:tc>
        <w:tc>
          <w:tcPr>
            <w:tcW w:w="3808" w:type="dxa"/>
            <w:vMerge/>
          </w:tcPr>
          <w:p w:rsidR="004D2F70" w:rsidRPr="00AA3E78" w:rsidRDefault="004D2F70" w:rsidP="00681E88">
            <w:pPr>
              <w:pStyle w:val="InstructionalHeading"/>
              <w:jc w:val="both"/>
            </w:pPr>
          </w:p>
        </w:tc>
      </w:tr>
      <w:tr w:rsidR="004D2F70" w:rsidRPr="008757DC" w:rsidTr="004D2F70">
        <w:trPr>
          <w:trHeight w:val="567"/>
        </w:trPr>
        <w:tc>
          <w:tcPr>
            <w:tcW w:w="3730" w:type="dxa"/>
            <w:shd w:val="clear" w:color="auto" w:fill="E6E6E6"/>
            <w:vAlign w:val="center"/>
          </w:tcPr>
          <w:p w:rsidR="004D2F70" w:rsidRPr="008F5B71" w:rsidRDefault="004D2F70" w:rsidP="00681E88">
            <w:pPr>
              <w:pStyle w:val="TableHeading"/>
              <w:spacing w:before="0" w:beforeAutospacing="0" w:after="0" w:afterAutospacing="0"/>
              <w:ind w:left="113"/>
              <w:jc w:val="both"/>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6" w:type="dxa"/>
            <w:vMerge/>
          </w:tcPr>
          <w:p w:rsidR="004D2F70" w:rsidRPr="008757DC" w:rsidRDefault="004D2F70" w:rsidP="00681E88">
            <w:pPr>
              <w:pStyle w:val="Intructional"/>
              <w:jc w:val="both"/>
            </w:pPr>
          </w:p>
        </w:tc>
        <w:tc>
          <w:tcPr>
            <w:tcW w:w="3798" w:type="dxa"/>
            <w:gridSpan w:val="5"/>
            <w:vMerge/>
          </w:tcPr>
          <w:p w:rsidR="004D2F70" w:rsidRPr="008641DA" w:rsidRDefault="004D2F70" w:rsidP="00681E88">
            <w:pPr>
              <w:pStyle w:val="InstructionalHeading"/>
              <w:jc w:val="both"/>
            </w:pPr>
          </w:p>
        </w:tc>
        <w:tc>
          <w:tcPr>
            <w:tcW w:w="236" w:type="dxa"/>
            <w:gridSpan w:val="2"/>
            <w:vMerge/>
          </w:tcPr>
          <w:p w:rsidR="004D2F70" w:rsidRPr="008757DC" w:rsidRDefault="004D2F70" w:rsidP="00681E88">
            <w:pPr>
              <w:pStyle w:val="Intructional"/>
              <w:jc w:val="both"/>
            </w:pPr>
          </w:p>
        </w:tc>
        <w:tc>
          <w:tcPr>
            <w:tcW w:w="3734" w:type="dxa"/>
            <w:gridSpan w:val="7"/>
            <w:vMerge/>
          </w:tcPr>
          <w:p w:rsidR="004D2F70" w:rsidRPr="008641DA" w:rsidRDefault="004D2F70" w:rsidP="00681E88">
            <w:pPr>
              <w:pStyle w:val="InstructionalHeading"/>
              <w:jc w:val="both"/>
            </w:pPr>
          </w:p>
        </w:tc>
        <w:tc>
          <w:tcPr>
            <w:tcW w:w="236" w:type="dxa"/>
            <w:gridSpan w:val="2"/>
            <w:vMerge/>
          </w:tcPr>
          <w:p w:rsidR="004D2F70" w:rsidRPr="008757DC" w:rsidRDefault="004D2F70" w:rsidP="00681E88">
            <w:pPr>
              <w:pStyle w:val="Intructional"/>
              <w:jc w:val="both"/>
            </w:pPr>
          </w:p>
        </w:tc>
        <w:tc>
          <w:tcPr>
            <w:tcW w:w="3808" w:type="dxa"/>
            <w:vMerge/>
          </w:tcPr>
          <w:p w:rsidR="004D2F70" w:rsidRPr="00AA3E78" w:rsidRDefault="004D2F70" w:rsidP="00681E88">
            <w:pPr>
              <w:pStyle w:val="InstructionalHeading"/>
              <w:jc w:val="both"/>
            </w:pPr>
          </w:p>
        </w:tc>
      </w:tr>
      <w:tr w:rsidR="004D2F70" w:rsidRPr="008757DC" w:rsidTr="004D2F70">
        <w:trPr>
          <w:trHeight w:val="57"/>
          <w:hidden w:val="0"/>
        </w:trPr>
        <w:tc>
          <w:tcPr>
            <w:tcW w:w="3730" w:type="dxa"/>
          </w:tcPr>
          <w:p w:rsidR="004D2F70" w:rsidRDefault="004D2F70" w:rsidP="00681E88">
            <w:pPr>
              <w:pStyle w:val="Intructional2"/>
              <w:spacing w:after="0" w:line="240" w:lineRule="auto"/>
              <w:jc w:val="both"/>
              <w:rPr>
                <w:vanish w:val="0"/>
                <w:sz w:val="4"/>
                <w:szCs w:val="16"/>
              </w:rPr>
            </w:pPr>
          </w:p>
          <w:p w:rsidR="00237750" w:rsidRDefault="0014269F" w:rsidP="001D79D8">
            <w:pPr>
              <w:ind w:left="0"/>
              <w:jc w:val="both"/>
            </w:pPr>
            <w:r>
              <w:t xml:space="preserve">An increase from </w:t>
            </w:r>
            <w:r w:rsidR="00A21693">
              <w:t>81</w:t>
            </w:r>
            <w:r>
              <w:t xml:space="preserve">% </w:t>
            </w:r>
            <w:r w:rsidR="00A21693">
              <w:t>to 86</w:t>
            </w:r>
            <w:r>
              <w:t xml:space="preserve">% of all students </w:t>
            </w:r>
            <w:r w:rsidR="00A21693">
              <w:t>achieving</w:t>
            </w:r>
            <w:r w:rsidR="00CB6771">
              <w:t xml:space="preserve"> appropriate cluster levels in PLAN.</w:t>
            </w:r>
          </w:p>
          <w:p w:rsidR="00CB6771" w:rsidRDefault="00976A4C" w:rsidP="001D79D8">
            <w:pPr>
              <w:ind w:left="0"/>
              <w:jc w:val="both"/>
            </w:pPr>
            <w:r>
              <w:t>100% of Aboriginal and ESL students are represented at or above National Minimum Standards in all areas of Literacy and Numeracy.</w:t>
            </w:r>
          </w:p>
          <w:p w:rsidR="00976A4C" w:rsidRDefault="00086F85" w:rsidP="001D79D8">
            <w:pPr>
              <w:ind w:left="0"/>
              <w:jc w:val="both"/>
            </w:pPr>
            <w:r>
              <w:t>100% of teaching and learning programs</w:t>
            </w:r>
            <w:r w:rsidR="007173C9">
              <w:t xml:space="preserve"> and practices</w:t>
            </w:r>
            <w:r>
              <w:t xml:space="preserve"> </w:t>
            </w:r>
            <w:r w:rsidR="00482A03">
              <w:t xml:space="preserve">show professional growth </w:t>
            </w:r>
            <w:r>
              <w:t xml:space="preserve">as evidenced </w:t>
            </w:r>
            <w:r w:rsidR="007173C9">
              <w:t xml:space="preserve">through </w:t>
            </w:r>
            <w:r>
              <w:t xml:space="preserve">Performance and Development Framework conferences. </w:t>
            </w:r>
          </w:p>
          <w:p w:rsidR="00976A4C" w:rsidRDefault="00976A4C" w:rsidP="001D79D8">
            <w:pPr>
              <w:ind w:left="0"/>
              <w:jc w:val="both"/>
            </w:pPr>
          </w:p>
          <w:p w:rsidR="00722C64" w:rsidRDefault="00722C64" w:rsidP="001D79D8">
            <w:pPr>
              <w:ind w:left="0"/>
              <w:jc w:val="both"/>
            </w:pPr>
          </w:p>
          <w:p w:rsidR="001D79D8" w:rsidRPr="00237750" w:rsidRDefault="001D79D8" w:rsidP="001D79D8">
            <w:pPr>
              <w:jc w:val="both"/>
            </w:pPr>
          </w:p>
        </w:tc>
        <w:tc>
          <w:tcPr>
            <w:tcW w:w="236" w:type="dxa"/>
            <w:vMerge/>
          </w:tcPr>
          <w:p w:rsidR="004D2F70" w:rsidRPr="008757DC" w:rsidRDefault="004D2F70" w:rsidP="00681E88">
            <w:pPr>
              <w:pStyle w:val="Intructional"/>
              <w:jc w:val="both"/>
            </w:pPr>
          </w:p>
        </w:tc>
        <w:tc>
          <w:tcPr>
            <w:tcW w:w="3798" w:type="dxa"/>
            <w:gridSpan w:val="5"/>
            <w:vMerge/>
          </w:tcPr>
          <w:p w:rsidR="004D2F70" w:rsidRPr="008641DA" w:rsidRDefault="004D2F70" w:rsidP="00681E88">
            <w:pPr>
              <w:pStyle w:val="InstructionalHeading"/>
              <w:jc w:val="both"/>
            </w:pPr>
          </w:p>
        </w:tc>
        <w:tc>
          <w:tcPr>
            <w:tcW w:w="236" w:type="dxa"/>
            <w:gridSpan w:val="2"/>
            <w:vMerge/>
          </w:tcPr>
          <w:p w:rsidR="004D2F70" w:rsidRPr="008757DC" w:rsidRDefault="004D2F70" w:rsidP="00681E88">
            <w:pPr>
              <w:pStyle w:val="Intructional"/>
              <w:jc w:val="both"/>
            </w:pPr>
          </w:p>
        </w:tc>
        <w:tc>
          <w:tcPr>
            <w:tcW w:w="3734" w:type="dxa"/>
            <w:gridSpan w:val="7"/>
            <w:vMerge/>
          </w:tcPr>
          <w:p w:rsidR="004D2F70" w:rsidRPr="008641DA" w:rsidRDefault="004D2F70" w:rsidP="00681E88">
            <w:pPr>
              <w:pStyle w:val="InstructionalHeading"/>
              <w:jc w:val="both"/>
            </w:pPr>
          </w:p>
        </w:tc>
        <w:tc>
          <w:tcPr>
            <w:tcW w:w="236" w:type="dxa"/>
            <w:gridSpan w:val="2"/>
            <w:vMerge/>
          </w:tcPr>
          <w:p w:rsidR="004D2F70" w:rsidRPr="008757DC" w:rsidRDefault="004D2F70" w:rsidP="00681E88">
            <w:pPr>
              <w:pStyle w:val="Intructional"/>
              <w:jc w:val="both"/>
            </w:pPr>
          </w:p>
        </w:tc>
        <w:tc>
          <w:tcPr>
            <w:tcW w:w="3808" w:type="dxa"/>
            <w:vMerge/>
          </w:tcPr>
          <w:p w:rsidR="004D2F70" w:rsidRPr="00AA3E78" w:rsidRDefault="004D2F70" w:rsidP="00681E88">
            <w:pPr>
              <w:pStyle w:val="InstructionalHeading"/>
              <w:jc w:val="both"/>
            </w:pPr>
          </w:p>
        </w:tc>
      </w:tr>
      <w:tr w:rsidR="004D2F70" w:rsidRPr="005F644E" w:rsidTr="008F5B71">
        <w:trPr>
          <w:trHeight w:val="794"/>
        </w:trPr>
        <w:tc>
          <w:tcPr>
            <w:tcW w:w="15778" w:type="dxa"/>
            <w:gridSpan w:val="19"/>
            <w:shd w:val="clear" w:color="auto" w:fill="BA0C2F" w:themeFill="accent3"/>
            <w:vAlign w:val="center"/>
          </w:tcPr>
          <w:p w:rsidR="003C5203" w:rsidRDefault="003C5203" w:rsidP="00DB565F">
            <w:pPr>
              <w:pStyle w:val="TableHeading"/>
              <w:spacing w:before="0" w:beforeAutospacing="0" w:after="0" w:afterAutospacing="0"/>
              <w:ind w:left="0"/>
              <w:rPr>
                <w:rStyle w:val="Heading1Char"/>
                <w:color w:val="FFFFFF" w:themeColor="background1"/>
                <w:sz w:val="28"/>
                <w:szCs w:val="32"/>
              </w:rPr>
            </w:pPr>
          </w:p>
          <w:p w:rsidR="004D2F70" w:rsidRPr="003C5203" w:rsidRDefault="004D2F70" w:rsidP="003C5203">
            <w:pPr>
              <w:pStyle w:val="TableHeading"/>
              <w:spacing w:before="0" w:beforeAutospacing="0" w:after="0" w:afterAutospacing="0"/>
              <w:ind w:left="0"/>
              <w:rPr>
                <w:rStyle w:val="Heading1Char"/>
                <w:rFonts w:ascii="Arial Black" w:hAnsi="Arial Black"/>
                <w:color w:val="FFFFFF" w:themeColor="background1"/>
                <w:sz w:val="16"/>
                <w:szCs w:val="36"/>
              </w:rPr>
            </w:pPr>
            <w:r w:rsidRPr="005F644E">
              <w:rPr>
                <w:rStyle w:val="Heading1Char"/>
                <w:color w:val="FFFFFF" w:themeColor="background1"/>
                <w:sz w:val="28"/>
                <w:szCs w:val="32"/>
              </w:rPr>
              <w:t xml:space="preserve">Strategic </w:t>
            </w:r>
            <w:r w:rsidR="003C5203">
              <w:rPr>
                <w:rStyle w:val="Heading1Char"/>
                <w:color w:val="FFFFFF" w:themeColor="background1"/>
                <w:sz w:val="28"/>
                <w:szCs w:val="32"/>
              </w:rPr>
              <w:t>D</w:t>
            </w:r>
            <w:r w:rsidRPr="005F644E">
              <w:rPr>
                <w:rStyle w:val="Heading1Char"/>
                <w:color w:val="FFFFFF" w:themeColor="background1"/>
                <w:sz w:val="28"/>
                <w:szCs w:val="32"/>
              </w:rPr>
              <w:t>irection 2:</w:t>
            </w:r>
            <w:r w:rsidRPr="005F644E">
              <w:rPr>
                <w:rStyle w:val="Heading1Char"/>
                <w:rFonts w:ascii="Arial Black" w:hAnsi="Arial Black"/>
                <w:color w:val="FFFFFF" w:themeColor="background1"/>
                <w:sz w:val="28"/>
                <w:szCs w:val="36"/>
              </w:rPr>
              <w:t xml:space="preserve"> </w:t>
            </w:r>
            <w:r w:rsidRPr="00601C00">
              <w:rPr>
                <w:color w:val="FFFFFF" w:themeColor="background1"/>
                <w:sz w:val="24"/>
                <w:szCs w:val="24"/>
                <w:lang w:val="en-US"/>
              </w:rPr>
              <w:t>Create a high-performing  and dynamic 21</w:t>
            </w:r>
            <w:r w:rsidRPr="00601C00">
              <w:rPr>
                <w:color w:val="FFFFFF" w:themeColor="background1"/>
                <w:sz w:val="24"/>
                <w:szCs w:val="24"/>
                <w:vertAlign w:val="superscript"/>
                <w:lang w:val="en-US"/>
              </w:rPr>
              <w:t>st</w:t>
            </w:r>
            <w:r w:rsidR="00601C00">
              <w:rPr>
                <w:color w:val="FFFFFF" w:themeColor="background1"/>
                <w:sz w:val="24"/>
                <w:szCs w:val="24"/>
                <w:lang w:val="en-US"/>
              </w:rPr>
              <w:t xml:space="preserve"> Century learning environment</w:t>
            </w:r>
          </w:p>
        </w:tc>
      </w:tr>
      <w:tr w:rsidR="004D2F70" w:rsidRPr="008757DC" w:rsidTr="004D2F70">
        <w:trPr>
          <w:trHeight w:hRule="exact" w:val="227"/>
        </w:trPr>
        <w:tc>
          <w:tcPr>
            <w:tcW w:w="3730" w:type="dxa"/>
          </w:tcPr>
          <w:p w:rsidR="004D2F70" w:rsidRPr="008757DC" w:rsidRDefault="004D2F70" w:rsidP="00430DDC"/>
        </w:tc>
        <w:tc>
          <w:tcPr>
            <w:tcW w:w="236" w:type="dxa"/>
          </w:tcPr>
          <w:p w:rsidR="004D2F70" w:rsidRPr="008757DC" w:rsidRDefault="004D2F70" w:rsidP="00430DDC"/>
        </w:tc>
        <w:tc>
          <w:tcPr>
            <w:tcW w:w="3727" w:type="dxa"/>
            <w:gridSpan w:val="4"/>
          </w:tcPr>
          <w:p w:rsidR="004D2F70" w:rsidRPr="008757DC" w:rsidRDefault="004D2F70" w:rsidP="00430DDC"/>
        </w:tc>
        <w:tc>
          <w:tcPr>
            <w:tcW w:w="236" w:type="dxa"/>
            <w:gridSpan w:val="2"/>
          </w:tcPr>
          <w:p w:rsidR="004D2F70" w:rsidRPr="008757DC" w:rsidRDefault="004D2F70" w:rsidP="00430DDC"/>
        </w:tc>
        <w:tc>
          <w:tcPr>
            <w:tcW w:w="3734" w:type="dxa"/>
            <w:gridSpan w:val="7"/>
          </w:tcPr>
          <w:p w:rsidR="004D2F70" w:rsidRPr="008757DC" w:rsidRDefault="004D2F70" w:rsidP="00430DDC">
            <w:pPr>
              <w:pStyle w:val="Body"/>
            </w:pPr>
          </w:p>
        </w:tc>
        <w:tc>
          <w:tcPr>
            <w:tcW w:w="236" w:type="dxa"/>
            <w:gridSpan w:val="2"/>
          </w:tcPr>
          <w:p w:rsidR="004D2F70" w:rsidRPr="008757DC" w:rsidRDefault="004D2F70" w:rsidP="00430DDC"/>
        </w:tc>
        <w:tc>
          <w:tcPr>
            <w:tcW w:w="3879" w:type="dxa"/>
            <w:gridSpan w:val="2"/>
          </w:tcPr>
          <w:p w:rsidR="004D2F70" w:rsidRPr="008757DC" w:rsidRDefault="004D2F70" w:rsidP="00430DDC"/>
        </w:tc>
      </w:tr>
      <w:tr w:rsidR="004D2F70" w:rsidRPr="00E32F37" w:rsidTr="004D2F70">
        <w:trPr>
          <w:trHeight w:hRule="exact" w:val="567"/>
        </w:trPr>
        <w:tc>
          <w:tcPr>
            <w:tcW w:w="3730" w:type="dxa"/>
            <w:shd w:val="clear" w:color="auto" w:fill="E6E6E6"/>
            <w:vAlign w:val="center"/>
          </w:tcPr>
          <w:p w:rsidR="004D2F70" w:rsidRPr="008F5B71" w:rsidRDefault="004D2F70" w:rsidP="00430DDC">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6" w:type="dxa"/>
            <w:shd w:val="clear" w:color="auto" w:fill="auto"/>
            <w:vAlign w:val="center"/>
          </w:tcPr>
          <w:p w:rsidR="004D2F70" w:rsidRPr="00E32F37" w:rsidRDefault="004D2F70" w:rsidP="00430DDC">
            <w:pPr>
              <w:rPr>
                <w:color w:val="FFFFFF" w:themeColor="background1"/>
              </w:rPr>
            </w:pPr>
          </w:p>
        </w:tc>
        <w:tc>
          <w:tcPr>
            <w:tcW w:w="3798" w:type="dxa"/>
            <w:gridSpan w:val="5"/>
            <w:shd w:val="clear" w:color="auto" w:fill="E6E6E6"/>
            <w:vAlign w:val="center"/>
          </w:tcPr>
          <w:p w:rsidR="004D2F70" w:rsidRPr="008F5B71" w:rsidRDefault="004D2F70" w:rsidP="00430DDC">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rsidR="004D2F70" w:rsidRPr="00E32F37" w:rsidRDefault="004D2F70" w:rsidP="00430DDC">
            <w:pPr>
              <w:rPr>
                <w:color w:val="FFFFFF" w:themeColor="background1"/>
              </w:rPr>
            </w:pPr>
          </w:p>
        </w:tc>
        <w:tc>
          <w:tcPr>
            <w:tcW w:w="3734" w:type="dxa"/>
            <w:gridSpan w:val="7"/>
            <w:shd w:val="clear" w:color="auto" w:fill="E6E6E6"/>
            <w:vAlign w:val="center"/>
          </w:tcPr>
          <w:p w:rsidR="004D2F70" w:rsidRPr="008F5B71" w:rsidRDefault="004D2F70" w:rsidP="00430DDC">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rsidR="004D2F70" w:rsidRPr="00E32F37" w:rsidRDefault="004D2F70" w:rsidP="00430DDC">
            <w:pPr>
              <w:ind w:left="0"/>
              <w:rPr>
                <w:color w:val="FFFFFF" w:themeColor="background1"/>
              </w:rPr>
            </w:pPr>
          </w:p>
        </w:tc>
        <w:tc>
          <w:tcPr>
            <w:tcW w:w="3808" w:type="dxa"/>
            <w:shd w:val="clear" w:color="auto" w:fill="E6E6E6"/>
            <w:vAlign w:val="center"/>
          </w:tcPr>
          <w:p w:rsidR="004D2F70" w:rsidRPr="008F5B71" w:rsidRDefault="004D2F70" w:rsidP="00430DDC">
            <w:pPr>
              <w:pStyle w:val="TableHeading"/>
              <w:spacing w:before="0" w:beforeAutospacing="0" w:after="0" w:afterAutospacing="0"/>
              <w:ind w:left="113"/>
              <w:rPr>
                <w:color w:val="000000" w:themeColor="text1"/>
              </w:rPr>
            </w:pPr>
            <w:r w:rsidRPr="008F5B71">
              <w:rPr>
                <w:b/>
                <w:color w:val="000000" w:themeColor="text1"/>
                <w:sz w:val="20"/>
                <w:lang w:val="en-US"/>
              </w:rPr>
              <w:t>PRODUCT AND PRACTICES</w:t>
            </w:r>
          </w:p>
        </w:tc>
      </w:tr>
      <w:tr w:rsidR="004D2F70" w:rsidRPr="008757DC" w:rsidTr="004D2F70">
        <w:trPr>
          <w:trHeight w:hRule="exact" w:val="57"/>
        </w:trPr>
        <w:tc>
          <w:tcPr>
            <w:tcW w:w="3730" w:type="dxa"/>
          </w:tcPr>
          <w:p w:rsidR="004D2F70" w:rsidRPr="008757DC" w:rsidRDefault="004D2F70" w:rsidP="00430DDC"/>
        </w:tc>
        <w:tc>
          <w:tcPr>
            <w:tcW w:w="236" w:type="dxa"/>
          </w:tcPr>
          <w:p w:rsidR="004D2F70" w:rsidRPr="008757DC" w:rsidRDefault="004D2F70" w:rsidP="00430DDC"/>
        </w:tc>
        <w:tc>
          <w:tcPr>
            <w:tcW w:w="3798" w:type="dxa"/>
            <w:gridSpan w:val="5"/>
          </w:tcPr>
          <w:p w:rsidR="004D2F70" w:rsidRPr="008757DC" w:rsidRDefault="004D2F70" w:rsidP="00430DDC"/>
        </w:tc>
        <w:tc>
          <w:tcPr>
            <w:tcW w:w="236" w:type="dxa"/>
            <w:gridSpan w:val="2"/>
          </w:tcPr>
          <w:p w:rsidR="004D2F70" w:rsidRPr="008757DC" w:rsidRDefault="004D2F70" w:rsidP="00430DDC"/>
        </w:tc>
        <w:tc>
          <w:tcPr>
            <w:tcW w:w="3734" w:type="dxa"/>
            <w:gridSpan w:val="7"/>
          </w:tcPr>
          <w:p w:rsidR="004D2F70" w:rsidRPr="008757DC" w:rsidRDefault="004D2F70" w:rsidP="00430DDC">
            <w:pPr>
              <w:pStyle w:val="Body"/>
            </w:pPr>
          </w:p>
        </w:tc>
        <w:tc>
          <w:tcPr>
            <w:tcW w:w="236" w:type="dxa"/>
            <w:gridSpan w:val="2"/>
          </w:tcPr>
          <w:p w:rsidR="004D2F70" w:rsidRPr="008757DC" w:rsidRDefault="004D2F70" w:rsidP="00430DDC"/>
        </w:tc>
        <w:tc>
          <w:tcPr>
            <w:tcW w:w="3808" w:type="dxa"/>
          </w:tcPr>
          <w:p w:rsidR="004D2F70" w:rsidRPr="008757DC" w:rsidRDefault="004D2F70" w:rsidP="00430DDC"/>
        </w:tc>
      </w:tr>
      <w:tr w:rsidR="004D2F70" w:rsidRPr="008757DC" w:rsidTr="004D2F70">
        <w:trPr>
          <w:trHeight w:val="3532"/>
        </w:trPr>
        <w:tc>
          <w:tcPr>
            <w:tcW w:w="3730" w:type="dxa"/>
          </w:tcPr>
          <w:p w:rsidR="004D2F70" w:rsidRDefault="004D2F70" w:rsidP="00681E88">
            <w:pPr>
              <w:pStyle w:val="InstructionalHeading"/>
              <w:jc w:val="both"/>
              <w:rPr>
                <w:color w:val="BA0C2F" w:themeColor="accent3"/>
              </w:rPr>
            </w:pPr>
            <w:r w:rsidRPr="00951A45">
              <w:rPr>
                <w:color w:val="BA0C2F" w:themeColor="accent3"/>
              </w:rPr>
              <w:t>Why</w:t>
            </w:r>
            <w:r>
              <w:rPr>
                <w:color w:val="BA0C2F" w:themeColor="accent3"/>
              </w:rPr>
              <w:t xml:space="preserve"> do</w:t>
            </w:r>
            <w:r w:rsidRPr="00951A45">
              <w:rPr>
                <w:color w:val="BA0C2F" w:themeColor="accent3"/>
              </w:rPr>
              <w:t xml:space="preserve"> we need this particul</w:t>
            </w:r>
            <w:r>
              <w:rPr>
                <w:color w:val="BA0C2F" w:themeColor="accent3"/>
              </w:rPr>
              <w:t xml:space="preserve">ar strategic direction and why </w:t>
            </w:r>
            <w:r w:rsidRPr="00951A45">
              <w:rPr>
                <w:color w:val="BA0C2F" w:themeColor="accent3"/>
              </w:rPr>
              <w:t>is</w:t>
            </w:r>
            <w:r>
              <w:rPr>
                <w:color w:val="BA0C2F" w:themeColor="accent3"/>
              </w:rPr>
              <w:t xml:space="preserve"> it </w:t>
            </w:r>
            <w:r w:rsidRPr="00951A45">
              <w:rPr>
                <w:color w:val="BA0C2F" w:themeColor="accent3"/>
              </w:rPr>
              <w:t>important?</w:t>
            </w:r>
          </w:p>
          <w:p w:rsidR="004D2F70" w:rsidRPr="00DB565F" w:rsidRDefault="004D2F70" w:rsidP="00681E88">
            <w:pPr>
              <w:jc w:val="both"/>
            </w:pPr>
            <w:r>
              <w:rPr>
                <w:color w:val="000000" w:themeColor="text1"/>
              </w:rPr>
              <w:t>Develop deep thinking, innovative, resourceful and creative life- long learners who ably make sense of their world.  Through collaboration, communication and the ability to plan activities independently, students will be equipped to achieve their personal goals and lead successful lives in the 21</w:t>
            </w:r>
            <w:r w:rsidRPr="00BA43A4">
              <w:rPr>
                <w:color w:val="000000" w:themeColor="text1"/>
                <w:vertAlign w:val="superscript"/>
              </w:rPr>
              <w:t>st</w:t>
            </w:r>
            <w:r>
              <w:rPr>
                <w:color w:val="000000" w:themeColor="text1"/>
              </w:rPr>
              <w:t xml:space="preserve"> Century.</w:t>
            </w:r>
          </w:p>
          <w:p w:rsidR="004D2F70" w:rsidRPr="00D05A50" w:rsidRDefault="004D2F70" w:rsidP="00681E88">
            <w:pPr>
              <w:pStyle w:val="Intructional2"/>
              <w:jc w:val="both"/>
            </w:pPr>
            <w:r>
              <w:t>[</w:t>
            </w:r>
            <w:r w:rsidRPr="002F3633">
              <w:t>A clear statement should be made about why we need this particular strategic direction and why it is important in helping the school in the pursuit of ongoing excellence</w:t>
            </w:r>
            <w:r>
              <w:t>]</w:t>
            </w:r>
          </w:p>
        </w:tc>
        <w:tc>
          <w:tcPr>
            <w:tcW w:w="236" w:type="dxa"/>
            <w:vMerge w:val="restart"/>
          </w:tcPr>
          <w:p w:rsidR="004D2F70" w:rsidRPr="008757DC" w:rsidRDefault="004D2F70" w:rsidP="00681E88">
            <w:pPr>
              <w:pStyle w:val="Intructional"/>
              <w:jc w:val="both"/>
            </w:pPr>
          </w:p>
        </w:tc>
        <w:tc>
          <w:tcPr>
            <w:tcW w:w="3798" w:type="dxa"/>
            <w:gridSpan w:val="5"/>
            <w:vMerge w:val="restart"/>
          </w:tcPr>
          <w:p w:rsidR="004D2F70" w:rsidRPr="00951A45" w:rsidRDefault="004D2F70" w:rsidP="00681E88">
            <w:pPr>
              <w:pStyle w:val="InstructionalHeading"/>
              <w:jc w:val="both"/>
              <w:rPr>
                <w:color w:val="BA0C2F" w:themeColor="accent3"/>
              </w:rPr>
            </w:pPr>
            <w:r w:rsidRPr="00951A45">
              <w:rPr>
                <w:color w:val="BA0C2F" w:themeColor="accent3"/>
              </w:rPr>
              <w:t>How do we develop capabilities of our people to bring about transformation?</w:t>
            </w:r>
          </w:p>
          <w:p w:rsidR="004D2F70" w:rsidRDefault="004D2F70" w:rsidP="00681E88">
            <w:pPr>
              <w:pStyle w:val="Intructional"/>
              <w:jc w:val="both"/>
              <w:rPr>
                <w:color w:val="000000" w:themeColor="text1"/>
              </w:rPr>
            </w:pPr>
            <w:r w:rsidRPr="00951A45">
              <w:rPr>
                <w:color w:val="BA0C2F" w:themeColor="accent3"/>
              </w:rPr>
              <w:t>Students:</w:t>
            </w:r>
            <w:r>
              <w:rPr>
                <w:color w:val="BA0C2F" w:themeColor="accent3"/>
              </w:rPr>
              <w:t xml:space="preserve"> </w:t>
            </w:r>
            <w:r>
              <w:rPr>
                <w:color w:val="000000" w:themeColor="text1"/>
              </w:rPr>
              <w:t>Immerse students in a 21</w:t>
            </w:r>
            <w:r w:rsidRPr="008D750D">
              <w:rPr>
                <w:color w:val="000000" w:themeColor="text1"/>
                <w:vertAlign w:val="superscript"/>
              </w:rPr>
              <w:t>st</w:t>
            </w:r>
            <w:r>
              <w:rPr>
                <w:color w:val="000000" w:themeColor="text1"/>
              </w:rPr>
              <w:t xml:space="preserve"> Century teaching and learning environment. </w:t>
            </w:r>
          </w:p>
          <w:p w:rsidR="004D2F70" w:rsidRPr="008D750D" w:rsidRDefault="004D2F70" w:rsidP="00681E88">
            <w:pPr>
              <w:jc w:val="both"/>
            </w:pPr>
            <w:r w:rsidRPr="00951A45">
              <w:rPr>
                <w:color w:val="BA0C2F" w:themeColor="accent3"/>
              </w:rPr>
              <w:t>Students:</w:t>
            </w:r>
            <w:r>
              <w:rPr>
                <w:color w:val="BA0C2F" w:themeColor="accent3"/>
              </w:rPr>
              <w:t xml:space="preserve"> </w:t>
            </w:r>
            <w:r>
              <w:t>Every 21</w:t>
            </w:r>
            <w:r w:rsidRPr="008D750D">
              <w:rPr>
                <w:vertAlign w:val="superscript"/>
              </w:rPr>
              <w:t>st</w:t>
            </w:r>
            <w:r>
              <w:t xml:space="preserve"> Century skills implementation requires the development of core academic subject knowledge and understanding among all students.</w:t>
            </w:r>
          </w:p>
          <w:p w:rsidR="004D2F70" w:rsidRPr="00FF2B47" w:rsidRDefault="004D2F70" w:rsidP="00681E88">
            <w:pPr>
              <w:pStyle w:val="Intructional2"/>
              <w:jc w:val="both"/>
            </w:pPr>
            <w:r w:rsidRPr="00FF2B47">
              <w:t>[Enter a statement describing the learning skills, knowledge and capabilities that will be developed for students to support the achievement of this strategic direction ]</w:t>
            </w:r>
          </w:p>
          <w:p w:rsidR="004D2F70" w:rsidRDefault="004D2F70" w:rsidP="00681E88">
            <w:pPr>
              <w:pStyle w:val="Intructional"/>
              <w:jc w:val="both"/>
              <w:rPr>
                <w:color w:val="auto"/>
              </w:rPr>
            </w:pPr>
            <w:r w:rsidRPr="00951A45">
              <w:rPr>
                <w:color w:val="BA0C2F" w:themeColor="accent3"/>
              </w:rPr>
              <w:t>Staff</w:t>
            </w:r>
            <w:r>
              <w:rPr>
                <w:color w:val="BA0C2F" w:themeColor="accent3"/>
              </w:rPr>
              <w:t xml:space="preserve">: </w:t>
            </w:r>
            <w:r>
              <w:rPr>
                <w:color w:val="auto"/>
              </w:rPr>
              <w:t>Create learning practices, source human support and physical environments that support the teaching and learning of 21</w:t>
            </w:r>
            <w:r w:rsidRPr="003C77E9">
              <w:rPr>
                <w:color w:val="auto"/>
                <w:vertAlign w:val="superscript"/>
              </w:rPr>
              <w:t>st</w:t>
            </w:r>
            <w:r>
              <w:rPr>
                <w:color w:val="auto"/>
              </w:rPr>
              <w:t xml:space="preserve"> Century skill outcomes.</w:t>
            </w:r>
          </w:p>
          <w:p w:rsidR="004D2F70" w:rsidRPr="00F80BF5" w:rsidRDefault="004D2F70" w:rsidP="00681E88">
            <w:pPr>
              <w:jc w:val="both"/>
            </w:pPr>
            <w:r w:rsidRPr="00F80BF5">
              <w:rPr>
                <w:rFonts w:cs="Arial"/>
              </w:rPr>
              <w:t>Allow equitable access to quality learning tools, technologies and resources.</w:t>
            </w:r>
          </w:p>
          <w:p w:rsidR="004D2F70" w:rsidRPr="00FF2B47" w:rsidRDefault="004D2F70" w:rsidP="00681E88">
            <w:pPr>
              <w:pStyle w:val="Intructional2"/>
              <w:jc w:val="both"/>
            </w:pPr>
            <w:r w:rsidRPr="00FF2B47">
              <w:t>[Enter a statement describing the learning skills, knowledge and professional capabilities that will be developed for staff to support the achievement of this strategic direction ]</w:t>
            </w:r>
          </w:p>
          <w:p w:rsidR="004D2F70" w:rsidRPr="00214350" w:rsidRDefault="004D2F70" w:rsidP="00681E88">
            <w:pPr>
              <w:pStyle w:val="Intructional"/>
              <w:jc w:val="both"/>
              <w:rPr>
                <w:color w:val="0057B8" w:themeColor="background2"/>
              </w:rPr>
            </w:pPr>
            <w:r w:rsidRPr="00951A45">
              <w:rPr>
                <w:color w:val="BA0C2F" w:themeColor="accent3"/>
              </w:rPr>
              <w:t>Parents</w:t>
            </w:r>
            <w:r>
              <w:rPr>
                <w:color w:val="BA0C2F" w:themeColor="accent3"/>
              </w:rPr>
              <w:t xml:space="preserve">/Community Partners </w:t>
            </w:r>
            <w:r>
              <w:rPr>
                <w:color w:val="000000" w:themeColor="text1"/>
              </w:rPr>
              <w:t>Build awareness and understanding of 21</w:t>
            </w:r>
            <w:r w:rsidRPr="00031FBE">
              <w:rPr>
                <w:color w:val="000000" w:themeColor="text1"/>
                <w:vertAlign w:val="superscript"/>
              </w:rPr>
              <w:t>st</w:t>
            </w:r>
            <w:r>
              <w:rPr>
                <w:color w:val="000000" w:themeColor="text1"/>
              </w:rPr>
              <w:t xml:space="preserve"> century pedagogical practices for parents by identifying essential knowledge, understanding, values and attitudes that reflect 21</w:t>
            </w:r>
            <w:r w:rsidRPr="00031FBE">
              <w:rPr>
                <w:color w:val="000000" w:themeColor="text1"/>
                <w:vertAlign w:val="superscript"/>
              </w:rPr>
              <w:t>st</w:t>
            </w:r>
            <w:r>
              <w:rPr>
                <w:color w:val="000000" w:themeColor="text1"/>
              </w:rPr>
              <w:t xml:space="preserve"> century learning skills.</w:t>
            </w:r>
          </w:p>
          <w:p w:rsidR="004D2F70" w:rsidRPr="00FF2B47" w:rsidRDefault="004D2F70" w:rsidP="00681E88">
            <w:pPr>
              <w:pStyle w:val="Intructional2"/>
              <w:jc w:val="both"/>
            </w:pPr>
            <w:r w:rsidRPr="00FF2B47">
              <w:t>[Enter a statement describing the learning that will be facilitated for parents to ensure they can engage in activities and initiatives relating to this strategic direction]</w:t>
            </w:r>
          </w:p>
          <w:p w:rsidR="004D2F70" w:rsidRPr="00FF2B47" w:rsidRDefault="004D2F70" w:rsidP="00681E88">
            <w:pPr>
              <w:pStyle w:val="Intructional2"/>
              <w:jc w:val="both"/>
            </w:pPr>
            <w:r w:rsidRPr="00FF2B47">
              <w:t xml:space="preserve"> [Enter a statement describing the learning that will be facilitated for community partners to ensure they can engage in activities and initiatives relating to this strategic direction ]</w:t>
            </w:r>
          </w:p>
          <w:p w:rsidR="004D2F70" w:rsidRPr="00A2220B" w:rsidRDefault="004D2F70" w:rsidP="00681E88">
            <w:pPr>
              <w:pStyle w:val="Intructional"/>
              <w:jc w:val="both"/>
              <w:rPr>
                <w:color w:val="auto"/>
              </w:rPr>
            </w:pPr>
            <w:r w:rsidRPr="00951A45">
              <w:rPr>
                <w:color w:val="BA0C2F" w:themeColor="accent3"/>
              </w:rPr>
              <w:t>Leaders</w:t>
            </w:r>
            <w:r>
              <w:rPr>
                <w:color w:val="auto"/>
              </w:rPr>
              <w:t xml:space="preserve"> Embrace the school’s vision for 21</w:t>
            </w:r>
            <w:r w:rsidRPr="00A2220B">
              <w:rPr>
                <w:color w:val="auto"/>
                <w:vertAlign w:val="superscript"/>
              </w:rPr>
              <w:t>st</w:t>
            </w:r>
            <w:r>
              <w:rPr>
                <w:color w:val="auto"/>
              </w:rPr>
              <w:t xml:space="preserve"> century learning, thereby connecting teachers, students and the community to the wealth of knowledge that exists in the world.</w:t>
            </w:r>
          </w:p>
          <w:p w:rsidR="004D2F70" w:rsidRPr="00D05A50" w:rsidRDefault="004D2F70" w:rsidP="00681E88">
            <w:pPr>
              <w:pStyle w:val="Intructional2"/>
              <w:jc w:val="both"/>
            </w:pPr>
            <w:r>
              <w:t>[</w:t>
            </w:r>
            <w:r w:rsidRPr="00B85B14">
              <w:t>Enter a statement describing the learning skills, knowledge and professional capabilities that will be developed for leaders to support the achievement of this strategic direction</w:t>
            </w:r>
            <w:r>
              <w:t>]</w:t>
            </w:r>
          </w:p>
        </w:tc>
        <w:tc>
          <w:tcPr>
            <w:tcW w:w="236" w:type="dxa"/>
            <w:gridSpan w:val="2"/>
            <w:vMerge w:val="restart"/>
          </w:tcPr>
          <w:p w:rsidR="004D2F70" w:rsidRPr="008757DC" w:rsidRDefault="004D2F70" w:rsidP="00681E88">
            <w:pPr>
              <w:pStyle w:val="Intructional"/>
              <w:jc w:val="both"/>
            </w:pPr>
          </w:p>
        </w:tc>
        <w:tc>
          <w:tcPr>
            <w:tcW w:w="3734" w:type="dxa"/>
            <w:gridSpan w:val="7"/>
            <w:vMerge w:val="restart"/>
          </w:tcPr>
          <w:p w:rsidR="004D2F70" w:rsidRPr="00951A45" w:rsidRDefault="004D2F70" w:rsidP="00681E88">
            <w:pPr>
              <w:pStyle w:val="InstructionalHeading"/>
              <w:jc w:val="both"/>
              <w:rPr>
                <w:color w:val="BA0C2F" w:themeColor="accent3"/>
              </w:rPr>
            </w:pPr>
            <w:r w:rsidRPr="00951A45">
              <w:rPr>
                <w:color w:val="BA0C2F" w:themeColor="accent3"/>
              </w:rPr>
              <w:t>How do we do it and how will we know?</w:t>
            </w:r>
          </w:p>
          <w:p w:rsidR="004D2F70" w:rsidRDefault="004D2F70" w:rsidP="00681E88">
            <w:pPr>
              <w:pStyle w:val="Intructional"/>
              <w:jc w:val="both"/>
              <w:rPr>
                <w:color w:val="000000" w:themeColor="text1"/>
              </w:rPr>
            </w:pPr>
            <w:r w:rsidRPr="00951A45">
              <w:rPr>
                <w:color w:val="BA0C2F" w:themeColor="accent3"/>
              </w:rPr>
              <w:t>Students:</w:t>
            </w:r>
            <w:r>
              <w:rPr>
                <w:color w:val="BA0C2F" w:themeColor="accent3"/>
              </w:rPr>
              <w:t xml:space="preserve"> </w:t>
            </w:r>
            <w:r>
              <w:rPr>
                <w:color w:val="000000" w:themeColor="text1"/>
              </w:rPr>
              <w:t>Maintain student interest by engaging them in addressing real world problems.</w:t>
            </w:r>
          </w:p>
          <w:p w:rsidR="004D2F70" w:rsidRPr="008D750D" w:rsidRDefault="004D2F70" w:rsidP="00681E88">
            <w:pPr>
              <w:jc w:val="both"/>
              <w:rPr>
                <w:color w:val="000000" w:themeColor="text1"/>
              </w:rPr>
            </w:pPr>
            <w:r w:rsidRPr="00951A45">
              <w:rPr>
                <w:color w:val="BA0C2F" w:themeColor="accent3"/>
              </w:rPr>
              <w:t>Students:</w:t>
            </w:r>
            <w:r>
              <w:rPr>
                <w:color w:val="BA0C2F" w:themeColor="accent3"/>
              </w:rPr>
              <w:t xml:space="preserve"> </w:t>
            </w:r>
            <w:r>
              <w:rPr>
                <w:color w:val="000000" w:themeColor="text1"/>
              </w:rPr>
              <w:t>Provide opportunities for students to learn through our curriculum which is inter-disciplinary, integrated and project based.</w:t>
            </w:r>
          </w:p>
          <w:p w:rsidR="004D2F70" w:rsidRPr="00FF2B47" w:rsidRDefault="004D2F70" w:rsidP="00681E88">
            <w:pPr>
              <w:pStyle w:val="Intructional2"/>
              <w:jc w:val="both"/>
            </w:pPr>
            <w:r w:rsidRPr="00FF2B47">
              <w:t>[Enter the student, teaching or leadership learning activities and processes that will be implemented to achieve the required Products and Practices for this strategic direction]</w:t>
            </w:r>
          </w:p>
          <w:p w:rsidR="004D2F70" w:rsidRPr="00F80BF5" w:rsidRDefault="004D2F70" w:rsidP="00681E88">
            <w:pPr>
              <w:pStyle w:val="Intructional"/>
              <w:jc w:val="both"/>
              <w:rPr>
                <w:color w:val="auto"/>
              </w:rPr>
            </w:pPr>
            <w:r w:rsidRPr="00951A45">
              <w:rPr>
                <w:color w:val="BA0C2F" w:themeColor="accent3"/>
              </w:rPr>
              <w:t>Staff</w:t>
            </w:r>
            <w:r>
              <w:rPr>
                <w:color w:val="BA0C2F" w:themeColor="accent3"/>
              </w:rPr>
              <w:t xml:space="preserve"> </w:t>
            </w:r>
            <w:r>
              <w:rPr>
                <w:color w:val="auto"/>
              </w:rPr>
              <w:t>Participate in professional learning communities that enable them to collaborate, share best practices and integrate 21</w:t>
            </w:r>
            <w:r w:rsidRPr="00F80BF5">
              <w:rPr>
                <w:color w:val="auto"/>
                <w:vertAlign w:val="superscript"/>
              </w:rPr>
              <w:t>st</w:t>
            </w:r>
            <w:r>
              <w:rPr>
                <w:color w:val="auto"/>
              </w:rPr>
              <w:t xml:space="preserve"> century skills into classroom practice.</w:t>
            </w:r>
          </w:p>
          <w:p w:rsidR="004D2F70" w:rsidRPr="00FF2B47" w:rsidRDefault="004D2F70" w:rsidP="00681E88">
            <w:pPr>
              <w:pStyle w:val="Intructional2"/>
              <w:jc w:val="both"/>
            </w:pPr>
            <w:r w:rsidRPr="00FF2B47">
              <w:t>[Enter the student, teaching or leadership learning activities and processes that will be implemented to achieve the required Products and Practices for this strategic direction]</w:t>
            </w:r>
          </w:p>
          <w:p w:rsidR="004D2F70" w:rsidRPr="00F80BF5" w:rsidRDefault="004D2F70" w:rsidP="00681E88">
            <w:pPr>
              <w:pStyle w:val="Intructional"/>
              <w:jc w:val="both"/>
              <w:rPr>
                <w:color w:val="auto"/>
              </w:rPr>
            </w:pPr>
            <w:r w:rsidRPr="00951A45">
              <w:rPr>
                <w:color w:val="BA0C2F" w:themeColor="accent3"/>
              </w:rPr>
              <w:t>Leaders</w:t>
            </w:r>
            <w:r>
              <w:rPr>
                <w:color w:val="BA0C2F" w:themeColor="accent3"/>
              </w:rPr>
              <w:t xml:space="preserve"> </w:t>
            </w:r>
            <w:r>
              <w:rPr>
                <w:color w:val="auto"/>
              </w:rPr>
              <w:t xml:space="preserve">Facilitate and support professional </w:t>
            </w:r>
            <w:proofErr w:type="gramStart"/>
            <w:r>
              <w:rPr>
                <w:color w:val="auto"/>
              </w:rPr>
              <w:t>learning</w:t>
            </w:r>
            <w:proofErr w:type="gramEnd"/>
            <w:r>
              <w:rPr>
                <w:color w:val="auto"/>
              </w:rPr>
              <w:t xml:space="preserve"> communities that enable educators to collaborate, share best practices and integrate 21</w:t>
            </w:r>
            <w:r w:rsidRPr="00F80BF5">
              <w:rPr>
                <w:color w:val="auto"/>
                <w:vertAlign w:val="superscript"/>
              </w:rPr>
              <w:t>st</w:t>
            </w:r>
            <w:r>
              <w:rPr>
                <w:color w:val="auto"/>
              </w:rPr>
              <w:t xml:space="preserve"> century skills into classroom practice.</w:t>
            </w:r>
          </w:p>
          <w:p w:rsidR="004D2F70" w:rsidRPr="00FF2B47" w:rsidRDefault="004D2F70" w:rsidP="00681E88">
            <w:pPr>
              <w:pStyle w:val="Intructional2"/>
              <w:jc w:val="both"/>
            </w:pPr>
            <w:r w:rsidRPr="00FF2B47">
              <w:t>[Enter the student, teaching or leadership learning activities and processes that will be implemented to achieve the required Products and Practices for this strategic direction]</w:t>
            </w:r>
          </w:p>
          <w:p w:rsidR="004D2F70" w:rsidRPr="00A2220B" w:rsidRDefault="004D2F70" w:rsidP="00681E88">
            <w:pPr>
              <w:pStyle w:val="Intructional"/>
              <w:jc w:val="both"/>
              <w:rPr>
                <w:color w:val="auto"/>
              </w:rPr>
            </w:pPr>
            <w:r w:rsidRPr="00951A45">
              <w:rPr>
                <w:color w:val="BA0C2F" w:themeColor="accent3"/>
              </w:rPr>
              <w:t>Evaluation plan</w:t>
            </w:r>
            <w:r>
              <w:rPr>
                <w:color w:val="BA0C2F" w:themeColor="accent3"/>
              </w:rPr>
              <w:t xml:space="preserve"> </w:t>
            </w:r>
            <w:r>
              <w:rPr>
                <w:color w:val="auto"/>
              </w:rPr>
              <w:t>Support the continuous evaluation of students’ 21</w:t>
            </w:r>
            <w:r w:rsidRPr="00A2220B">
              <w:rPr>
                <w:color w:val="auto"/>
                <w:vertAlign w:val="superscript"/>
              </w:rPr>
              <w:t>st</w:t>
            </w:r>
            <w:r>
              <w:rPr>
                <w:color w:val="auto"/>
              </w:rPr>
              <w:t xml:space="preserve"> skills development. Internal- regular reporting against milestones by the leadership group; feedback from strategic direction teams through focus group.</w:t>
            </w:r>
          </w:p>
          <w:p w:rsidR="004D2F70" w:rsidRPr="00D05A50" w:rsidRDefault="004D2F70" w:rsidP="00681E88">
            <w:pPr>
              <w:pStyle w:val="Intructional2"/>
              <w:jc w:val="both"/>
            </w:pPr>
            <w:r w:rsidRPr="00FF2B47">
              <w:t>[Enter the strategy to monitor and evaluate the quality of implementation at regular points in time and the progress achieved towards the attainment of Improvement Measure/s for this strategic direction]</w:t>
            </w:r>
          </w:p>
        </w:tc>
        <w:tc>
          <w:tcPr>
            <w:tcW w:w="236" w:type="dxa"/>
            <w:gridSpan w:val="2"/>
            <w:vMerge w:val="restart"/>
          </w:tcPr>
          <w:p w:rsidR="004D2F70" w:rsidRPr="008757DC" w:rsidRDefault="004D2F70" w:rsidP="00681E88">
            <w:pPr>
              <w:pStyle w:val="Intructional"/>
              <w:jc w:val="both"/>
            </w:pPr>
          </w:p>
        </w:tc>
        <w:tc>
          <w:tcPr>
            <w:tcW w:w="3808" w:type="dxa"/>
            <w:vMerge w:val="restart"/>
          </w:tcPr>
          <w:p w:rsidR="004D2F70" w:rsidRPr="00951A45" w:rsidRDefault="004D2F70" w:rsidP="00681E88">
            <w:pPr>
              <w:pStyle w:val="InstructionalHeading"/>
              <w:jc w:val="both"/>
              <w:rPr>
                <w:color w:val="BA0C2F" w:themeColor="accent3"/>
              </w:rPr>
            </w:pPr>
            <w:r w:rsidRPr="00951A45">
              <w:rPr>
                <w:color w:val="BA0C2F" w:themeColor="accent3"/>
              </w:rPr>
              <w:t>What is achieved and how do we know?</w:t>
            </w:r>
          </w:p>
          <w:p w:rsidR="004D2F70" w:rsidRDefault="004D2F70" w:rsidP="00681E88">
            <w:pPr>
              <w:pStyle w:val="Intructional"/>
              <w:jc w:val="both"/>
              <w:rPr>
                <w:color w:val="000000" w:themeColor="text1"/>
              </w:rPr>
            </w:pPr>
            <w:r w:rsidRPr="00951A45">
              <w:rPr>
                <w:color w:val="BA0C2F" w:themeColor="accent3"/>
              </w:rPr>
              <w:t>Product</w:t>
            </w:r>
            <w:r>
              <w:rPr>
                <w:color w:val="BA0C2F" w:themeColor="accent3"/>
              </w:rPr>
              <w:t xml:space="preserve">: </w:t>
            </w:r>
            <w:r>
              <w:rPr>
                <w:color w:val="000000" w:themeColor="text1"/>
              </w:rPr>
              <w:t>Students are insightful life-long learners who will continue to learn outside the formal school day as evidenced by a balance of technology enhanced formative and summative assessments that measure student mastery of 21</w:t>
            </w:r>
            <w:r w:rsidRPr="00031FBE">
              <w:rPr>
                <w:color w:val="000000" w:themeColor="text1"/>
                <w:vertAlign w:val="superscript"/>
              </w:rPr>
              <w:t>st</w:t>
            </w:r>
            <w:r>
              <w:rPr>
                <w:color w:val="000000" w:themeColor="text1"/>
              </w:rPr>
              <w:t xml:space="preserve"> century skills.</w:t>
            </w:r>
          </w:p>
          <w:p w:rsidR="00EE5DAB" w:rsidRPr="00EE5DAB" w:rsidRDefault="00EE5DAB" w:rsidP="00681E88">
            <w:pPr>
              <w:spacing w:line="276" w:lineRule="auto"/>
              <w:jc w:val="both"/>
              <w:rPr>
                <w:sz w:val="4"/>
              </w:rPr>
            </w:pPr>
          </w:p>
          <w:p w:rsidR="004D2F70" w:rsidRPr="00031FBE" w:rsidRDefault="004D2F70" w:rsidP="00681E88">
            <w:pPr>
              <w:spacing w:line="276" w:lineRule="auto"/>
              <w:jc w:val="both"/>
            </w:pPr>
            <w:r>
              <w:t>Teachers are incorporating 21</w:t>
            </w:r>
            <w:r w:rsidRPr="00031FBE">
              <w:rPr>
                <w:vertAlign w:val="superscript"/>
              </w:rPr>
              <w:t>st</w:t>
            </w:r>
            <w:r>
              <w:t xml:space="preserve"> century practices in their classrooms with increasing confidence and competence as evidenced in teaching and learning programs and teaching practices.</w:t>
            </w:r>
          </w:p>
          <w:p w:rsidR="004D2F70" w:rsidRPr="00FF2B47" w:rsidRDefault="004D2F70" w:rsidP="00681E88">
            <w:pPr>
              <w:pStyle w:val="Intructional2"/>
              <w:jc w:val="both"/>
            </w:pPr>
            <w:r w:rsidRPr="00FF2B47">
              <w:t>[Enter the high level quantitative or qualitative improvement measure/s resulting from the achievement of the Processes in this strategic direction ]</w:t>
            </w:r>
          </w:p>
          <w:p w:rsidR="004D2F70" w:rsidRPr="00951A45" w:rsidRDefault="004D2F70" w:rsidP="00681E88">
            <w:pPr>
              <w:pStyle w:val="InstructionalHeading"/>
              <w:spacing w:before="180"/>
              <w:jc w:val="both"/>
              <w:rPr>
                <w:color w:val="BA0C2F" w:themeColor="accent3"/>
              </w:rPr>
            </w:pPr>
            <w:r w:rsidRPr="00951A45">
              <w:rPr>
                <w:color w:val="BA0C2F" w:themeColor="accent3"/>
              </w:rPr>
              <w:t>What are our newly embedded practices and how are they integrated and in sync with our purpose?</w:t>
            </w:r>
          </w:p>
          <w:p w:rsidR="004D2F70" w:rsidRDefault="004D2F70" w:rsidP="00681E88">
            <w:pPr>
              <w:pStyle w:val="Intructional"/>
              <w:jc w:val="both"/>
              <w:rPr>
                <w:color w:val="auto"/>
              </w:rPr>
            </w:pPr>
            <w:r w:rsidRPr="00951A45">
              <w:rPr>
                <w:color w:val="BA0C2F" w:themeColor="accent3"/>
              </w:rPr>
              <w:t>Practices</w:t>
            </w:r>
            <w:r>
              <w:rPr>
                <w:color w:val="BA0C2F" w:themeColor="accent3"/>
              </w:rPr>
              <w:t xml:space="preserve">: </w:t>
            </w:r>
            <w:r>
              <w:rPr>
                <w:color w:val="auto"/>
              </w:rPr>
              <w:t>Students are critical and creative thinkers and problem solvers, demonstrating the ability to collaborate and communicate effectively.</w:t>
            </w:r>
          </w:p>
          <w:p w:rsidR="004D2F70" w:rsidRPr="00031FBE" w:rsidRDefault="004D2F70" w:rsidP="00681E88">
            <w:pPr>
              <w:spacing w:line="276" w:lineRule="auto"/>
              <w:jc w:val="both"/>
            </w:pPr>
            <w:r>
              <w:t>Teachers create classroom environments that enable students to learn in relevant, real world 21</w:t>
            </w:r>
            <w:r w:rsidRPr="00031FBE">
              <w:rPr>
                <w:vertAlign w:val="superscript"/>
              </w:rPr>
              <w:t>st</w:t>
            </w:r>
            <w:r>
              <w:t xml:space="preserve"> century contexts (</w:t>
            </w:r>
            <w:proofErr w:type="spellStart"/>
            <w:r>
              <w:t>eg</w:t>
            </w:r>
            <w:proofErr w:type="spellEnd"/>
            <w:r>
              <w:t xml:space="preserve"> through project based or other applied work).</w:t>
            </w:r>
          </w:p>
          <w:p w:rsidR="004D2F70" w:rsidRPr="00D05A50" w:rsidRDefault="004D2F70" w:rsidP="00681E88">
            <w:pPr>
              <w:pStyle w:val="Intructional2"/>
              <w:jc w:val="both"/>
            </w:pPr>
            <w:r>
              <w:t>[</w:t>
            </w:r>
            <w:r w:rsidRPr="00B85B14">
              <w:t xml:space="preserve">Enter the learning, teaching and leadership practices that are embedded and sustained in the school as a result of this strategic direction </w:t>
            </w:r>
            <w:r>
              <w:t>]</w:t>
            </w:r>
          </w:p>
        </w:tc>
      </w:tr>
      <w:tr w:rsidR="004D2F70" w:rsidRPr="008757DC" w:rsidTr="004D2F70">
        <w:trPr>
          <w:trHeight w:val="57"/>
        </w:trPr>
        <w:tc>
          <w:tcPr>
            <w:tcW w:w="3730" w:type="dxa"/>
          </w:tcPr>
          <w:p w:rsidR="004D2F70" w:rsidRPr="00350D67" w:rsidRDefault="004D2F70" w:rsidP="00430DDC">
            <w:pPr>
              <w:pStyle w:val="Intructional2"/>
              <w:spacing w:after="0" w:line="240" w:lineRule="auto"/>
              <w:rPr>
                <w:sz w:val="4"/>
                <w:szCs w:val="16"/>
              </w:rPr>
            </w:pPr>
          </w:p>
        </w:tc>
        <w:tc>
          <w:tcPr>
            <w:tcW w:w="236" w:type="dxa"/>
            <w:vMerge/>
          </w:tcPr>
          <w:p w:rsidR="004D2F70" w:rsidRPr="008757DC" w:rsidRDefault="004D2F70" w:rsidP="00430DDC">
            <w:pPr>
              <w:pStyle w:val="Intructional"/>
            </w:pPr>
          </w:p>
        </w:tc>
        <w:tc>
          <w:tcPr>
            <w:tcW w:w="3798" w:type="dxa"/>
            <w:gridSpan w:val="5"/>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734" w:type="dxa"/>
            <w:gridSpan w:val="7"/>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808" w:type="dxa"/>
            <w:vMerge/>
          </w:tcPr>
          <w:p w:rsidR="004D2F70" w:rsidRPr="00AA3E78" w:rsidRDefault="004D2F70" w:rsidP="00430DDC">
            <w:pPr>
              <w:pStyle w:val="InstructionalHeading"/>
            </w:pPr>
          </w:p>
        </w:tc>
      </w:tr>
      <w:tr w:rsidR="004D2F70" w:rsidRPr="008757DC" w:rsidTr="004D2F70">
        <w:trPr>
          <w:trHeight w:val="567"/>
        </w:trPr>
        <w:tc>
          <w:tcPr>
            <w:tcW w:w="3730" w:type="dxa"/>
            <w:shd w:val="clear" w:color="auto" w:fill="E6E6E6"/>
            <w:vAlign w:val="center"/>
          </w:tcPr>
          <w:p w:rsidR="004D2F70" w:rsidRPr="008F5B71" w:rsidRDefault="004D2F70" w:rsidP="00430DDC">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6" w:type="dxa"/>
            <w:vMerge/>
          </w:tcPr>
          <w:p w:rsidR="004D2F70" w:rsidRPr="008757DC" w:rsidRDefault="004D2F70" w:rsidP="00430DDC">
            <w:pPr>
              <w:pStyle w:val="Intructional"/>
            </w:pPr>
          </w:p>
        </w:tc>
        <w:tc>
          <w:tcPr>
            <w:tcW w:w="3798" w:type="dxa"/>
            <w:gridSpan w:val="5"/>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734" w:type="dxa"/>
            <w:gridSpan w:val="7"/>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808" w:type="dxa"/>
            <w:vMerge/>
          </w:tcPr>
          <w:p w:rsidR="004D2F70" w:rsidRPr="00AA3E78" w:rsidRDefault="004D2F70" w:rsidP="00430DDC">
            <w:pPr>
              <w:pStyle w:val="InstructionalHeading"/>
            </w:pPr>
          </w:p>
        </w:tc>
      </w:tr>
      <w:tr w:rsidR="004D2F70" w:rsidRPr="008757DC" w:rsidTr="004D2F70">
        <w:trPr>
          <w:trHeight w:val="57"/>
        </w:trPr>
        <w:tc>
          <w:tcPr>
            <w:tcW w:w="3730" w:type="dxa"/>
          </w:tcPr>
          <w:p w:rsidR="004D2F70" w:rsidRPr="005D6C82" w:rsidRDefault="004D2F70" w:rsidP="00430DDC">
            <w:pPr>
              <w:pStyle w:val="Intructional2"/>
              <w:spacing w:after="0" w:line="240" w:lineRule="auto"/>
              <w:rPr>
                <w:sz w:val="4"/>
                <w:szCs w:val="16"/>
              </w:rPr>
            </w:pPr>
          </w:p>
        </w:tc>
        <w:tc>
          <w:tcPr>
            <w:tcW w:w="236" w:type="dxa"/>
            <w:vMerge/>
          </w:tcPr>
          <w:p w:rsidR="004D2F70" w:rsidRPr="008757DC" w:rsidRDefault="004D2F70" w:rsidP="00430DDC">
            <w:pPr>
              <w:pStyle w:val="Intructional"/>
            </w:pPr>
          </w:p>
        </w:tc>
        <w:tc>
          <w:tcPr>
            <w:tcW w:w="3798" w:type="dxa"/>
            <w:gridSpan w:val="5"/>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734" w:type="dxa"/>
            <w:gridSpan w:val="7"/>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808" w:type="dxa"/>
            <w:vMerge/>
          </w:tcPr>
          <w:p w:rsidR="004D2F70" w:rsidRPr="00AA3E78" w:rsidRDefault="004D2F70" w:rsidP="00430DDC">
            <w:pPr>
              <w:pStyle w:val="InstructionalHeading"/>
            </w:pPr>
          </w:p>
        </w:tc>
      </w:tr>
      <w:tr w:rsidR="004D2F70" w:rsidRPr="008757DC" w:rsidTr="004D2F70">
        <w:trPr>
          <w:trHeight w:val="4309"/>
          <w:hidden w:val="0"/>
        </w:trPr>
        <w:tc>
          <w:tcPr>
            <w:tcW w:w="3730" w:type="dxa"/>
          </w:tcPr>
          <w:p w:rsidR="0072572E" w:rsidRDefault="009213B7" w:rsidP="0072572E">
            <w:pPr>
              <w:pStyle w:val="Intructional2"/>
              <w:spacing w:before="120"/>
              <w:ind w:left="0"/>
              <w:jc w:val="both"/>
              <w:rPr>
                <w:vanish w:val="0"/>
              </w:rPr>
            </w:pPr>
            <w:r>
              <w:rPr>
                <w:vanish w:val="0"/>
              </w:rPr>
              <w:t>Teaching and learning</w:t>
            </w:r>
            <w:proofErr w:type="gramStart"/>
            <w:r>
              <w:rPr>
                <w:vanish w:val="0"/>
              </w:rPr>
              <w:t>,</w:t>
            </w:r>
            <w:proofErr w:type="gramEnd"/>
            <w:r>
              <w:rPr>
                <w:vanish w:val="0"/>
              </w:rPr>
              <w:t xml:space="preserve"> school wide and homework </w:t>
            </w:r>
            <w:r w:rsidR="00544D85">
              <w:rPr>
                <w:vanish w:val="0"/>
              </w:rPr>
              <w:t xml:space="preserve">programs incorporate </w:t>
            </w:r>
            <w:r>
              <w:rPr>
                <w:vanish w:val="0"/>
              </w:rPr>
              <w:t xml:space="preserve">learning experiences that promote opportunities for students to become active, global citizens now and also into the future. </w:t>
            </w:r>
          </w:p>
          <w:p w:rsidR="004D2F70" w:rsidRPr="0072572E" w:rsidRDefault="00B6218A" w:rsidP="0072572E">
            <w:pPr>
              <w:pStyle w:val="Intructional2"/>
              <w:spacing w:before="120"/>
              <w:ind w:left="0"/>
              <w:jc w:val="both"/>
              <w:rPr>
                <w:vanish w:val="0"/>
              </w:rPr>
            </w:pPr>
            <w:r>
              <w:rPr>
                <w:vanish w:val="0"/>
              </w:rPr>
              <w:t>100% of teaching staff participate in lesson study</w:t>
            </w:r>
            <w:r w:rsidR="00170454">
              <w:rPr>
                <w:vanish w:val="0"/>
              </w:rPr>
              <w:t xml:space="preserve"> observations and walk-throughs.</w:t>
            </w:r>
            <w:r w:rsidR="004D2F70">
              <w:t>[</w:t>
            </w:r>
            <w:r w:rsidR="004D2F70" w:rsidRPr="00B85B14">
              <w:t xml:space="preserve">Enter the high level quantitative or qualitative improvement measure/s resulting from the achievement of the Processes in this strategic direction </w:t>
            </w:r>
            <w:r w:rsidR="004D2F70" w:rsidRPr="00B85B14">
              <w:br/>
            </w:r>
            <w:r w:rsidR="004D2F70" w:rsidRPr="00B85B14">
              <w:rPr>
                <w:i/>
              </w:rPr>
              <w:t>Note: this links to the first bullet-point in the Product column</w:t>
            </w:r>
            <w:r w:rsidR="004D2F70">
              <w:rPr>
                <w:i/>
              </w:rPr>
              <w:t>]</w:t>
            </w:r>
          </w:p>
          <w:p w:rsidR="004D2F70" w:rsidRPr="008641DA" w:rsidRDefault="004D2F70" w:rsidP="000E44DD">
            <w:pPr>
              <w:pStyle w:val="Intructional2"/>
            </w:pPr>
            <w:r>
              <w:t>[</w:t>
            </w:r>
            <w:r w:rsidRPr="00B85B14">
              <w:t>Enter the equivalent quantitative or qualitative improvement measure/s relating to each significant subgroup of the student population</w:t>
            </w:r>
            <w:r>
              <w:t>]</w:t>
            </w:r>
          </w:p>
        </w:tc>
        <w:tc>
          <w:tcPr>
            <w:tcW w:w="236" w:type="dxa"/>
            <w:vMerge/>
          </w:tcPr>
          <w:p w:rsidR="004D2F70" w:rsidRPr="008757DC" w:rsidRDefault="004D2F70" w:rsidP="00430DDC">
            <w:pPr>
              <w:pStyle w:val="Intructional"/>
            </w:pPr>
          </w:p>
        </w:tc>
        <w:tc>
          <w:tcPr>
            <w:tcW w:w="3798" w:type="dxa"/>
            <w:gridSpan w:val="5"/>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734" w:type="dxa"/>
            <w:gridSpan w:val="7"/>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808" w:type="dxa"/>
            <w:vMerge/>
          </w:tcPr>
          <w:p w:rsidR="004D2F70" w:rsidRPr="00AA3E78" w:rsidRDefault="004D2F70" w:rsidP="00430DDC">
            <w:pPr>
              <w:pStyle w:val="InstructionalHeading"/>
            </w:pPr>
          </w:p>
        </w:tc>
      </w:tr>
      <w:tr w:rsidR="004D2F70" w:rsidRPr="006B3C0C" w:rsidTr="008F5B71">
        <w:trPr>
          <w:trHeight w:val="794"/>
        </w:trPr>
        <w:tc>
          <w:tcPr>
            <w:tcW w:w="15778" w:type="dxa"/>
            <w:gridSpan w:val="19"/>
            <w:shd w:val="clear" w:color="auto" w:fill="753BBD" w:themeFill="accent2"/>
            <w:vAlign w:val="center"/>
          </w:tcPr>
          <w:p w:rsidR="004D2F70" w:rsidRPr="00601C00" w:rsidRDefault="004D2F70" w:rsidP="00917597">
            <w:pPr>
              <w:pStyle w:val="TableHeading"/>
              <w:spacing w:before="0" w:beforeAutospacing="0" w:after="0" w:afterAutospacing="0"/>
              <w:ind w:left="113"/>
              <w:rPr>
                <w:rStyle w:val="Heading1Char"/>
                <w:color w:val="FFFFFF" w:themeColor="background1"/>
                <w:sz w:val="28"/>
                <w:szCs w:val="32"/>
              </w:rPr>
            </w:pPr>
          </w:p>
          <w:p w:rsidR="004D2F70" w:rsidRPr="003C5203" w:rsidRDefault="003C5203" w:rsidP="00917597">
            <w:pPr>
              <w:pStyle w:val="TableHeading"/>
              <w:spacing w:before="0" w:beforeAutospacing="0" w:after="0" w:afterAutospacing="0"/>
              <w:ind w:left="113"/>
              <w:rPr>
                <w:color w:val="FFFFFF" w:themeColor="background1"/>
                <w:sz w:val="20"/>
                <w:lang w:val="en-US"/>
              </w:rPr>
            </w:pPr>
            <w:r w:rsidRPr="003C5203">
              <w:rPr>
                <w:rStyle w:val="Heading1Char"/>
                <w:color w:val="FFFFFF" w:themeColor="background1"/>
                <w:sz w:val="32"/>
                <w:szCs w:val="32"/>
              </w:rPr>
              <w:t>Strategic D</w:t>
            </w:r>
            <w:r w:rsidR="004D2F70" w:rsidRPr="003C5203">
              <w:rPr>
                <w:rStyle w:val="Heading1Char"/>
                <w:color w:val="FFFFFF" w:themeColor="background1"/>
                <w:sz w:val="32"/>
                <w:szCs w:val="32"/>
              </w:rPr>
              <w:t>irection 3:</w:t>
            </w:r>
            <w:r w:rsidR="004D2F70" w:rsidRPr="003C5203">
              <w:rPr>
                <w:rStyle w:val="Heading1Char"/>
                <w:rFonts w:ascii="Arial Black" w:hAnsi="Arial Black"/>
                <w:color w:val="FFFFFF" w:themeColor="background1"/>
                <w:sz w:val="36"/>
                <w:szCs w:val="36"/>
              </w:rPr>
              <w:t xml:space="preserve"> </w:t>
            </w:r>
            <w:r w:rsidR="004D2F70" w:rsidRPr="003C5203">
              <w:rPr>
                <w:color w:val="FFFFFF" w:themeColor="background1"/>
                <w:sz w:val="24"/>
                <w:szCs w:val="24"/>
                <w:lang w:val="en-US"/>
              </w:rPr>
              <w:t>Strengthen tea</w:t>
            </w:r>
            <w:r w:rsidR="00601C00" w:rsidRPr="003C5203">
              <w:rPr>
                <w:color w:val="FFFFFF" w:themeColor="background1"/>
                <w:sz w:val="24"/>
                <w:szCs w:val="24"/>
                <w:lang w:val="en-US"/>
              </w:rPr>
              <w:t>ching and leadership capacity</w:t>
            </w:r>
          </w:p>
          <w:p w:rsidR="004D2F70" w:rsidRPr="008F5B71" w:rsidRDefault="004D2F70" w:rsidP="00357D49">
            <w:pPr>
              <w:pageBreakBefore/>
              <w:spacing w:before="0" w:line="480" w:lineRule="exact"/>
              <w:ind w:left="113"/>
              <w:rPr>
                <w:rStyle w:val="Heading1Char"/>
                <w:rFonts w:ascii="Arial Black" w:hAnsi="Arial Black"/>
                <w:color w:val="FFFFFF" w:themeColor="background1"/>
                <w:sz w:val="36"/>
                <w:szCs w:val="36"/>
              </w:rPr>
            </w:pPr>
          </w:p>
        </w:tc>
      </w:tr>
      <w:tr w:rsidR="004D2F70" w:rsidRPr="008757DC" w:rsidTr="004D2F70">
        <w:trPr>
          <w:trHeight w:hRule="exact" w:val="227"/>
        </w:trPr>
        <w:tc>
          <w:tcPr>
            <w:tcW w:w="3730" w:type="dxa"/>
          </w:tcPr>
          <w:p w:rsidR="004D2F70" w:rsidRPr="008757DC" w:rsidRDefault="004D2F70" w:rsidP="00430DDC"/>
        </w:tc>
        <w:tc>
          <w:tcPr>
            <w:tcW w:w="236" w:type="dxa"/>
          </w:tcPr>
          <w:p w:rsidR="004D2F70" w:rsidRPr="008757DC" w:rsidRDefault="004D2F70" w:rsidP="00430DDC"/>
        </w:tc>
        <w:tc>
          <w:tcPr>
            <w:tcW w:w="3727" w:type="dxa"/>
            <w:gridSpan w:val="4"/>
          </w:tcPr>
          <w:p w:rsidR="004D2F70" w:rsidRPr="008757DC" w:rsidRDefault="004D2F70" w:rsidP="00430DDC"/>
        </w:tc>
        <w:tc>
          <w:tcPr>
            <w:tcW w:w="236" w:type="dxa"/>
            <w:gridSpan w:val="2"/>
          </w:tcPr>
          <w:p w:rsidR="004D2F70" w:rsidRPr="008757DC" w:rsidRDefault="004D2F70" w:rsidP="00430DDC"/>
        </w:tc>
        <w:tc>
          <w:tcPr>
            <w:tcW w:w="3734" w:type="dxa"/>
            <w:gridSpan w:val="7"/>
          </w:tcPr>
          <w:p w:rsidR="004D2F70" w:rsidRPr="008757DC" w:rsidRDefault="004D2F70" w:rsidP="00430DDC">
            <w:pPr>
              <w:pStyle w:val="Body"/>
            </w:pPr>
          </w:p>
        </w:tc>
        <w:tc>
          <w:tcPr>
            <w:tcW w:w="236" w:type="dxa"/>
            <w:gridSpan w:val="2"/>
          </w:tcPr>
          <w:p w:rsidR="004D2F70" w:rsidRPr="008757DC" w:rsidRDefault="004D2F70" w:rsidP="00430DDC"/>
        </w:tc>
        <w:tc>
          <w:tcPr>
            <w:tcW w:w="3879" w:type="dxa"/>
            <w:gridSpan w:val="2"/>
          </w:tcPr>
          <w:p w:rsidR="004D2F70" w:rsidRPr="008757DC" w:rsidRDefault="004D2F70" w:rsidP="00430DDC"/>
        </w:tc>
      </w:tr>
      <w:tr w:rsidR="004D2F70" w:rsidRPr="00E32F37" w:rsidTr="004D2F70">
        <w:trPr>
          <w:trHeight w:hRule="exact" w:val="567"/>
        </w:trPr>
        <w:tc>
          <w:tcPr>
            <w:tcW w:w="3730" w:type="dxa"/>
            <w:shd w:val="clear" w:color="auto" w:fill="E6E6E6"/>
            <w:vAlign w:val="center"/>
          </w:tcPr>
          <w:p w:rsidR="004D2F70" w:rsidRPr="008F5B71" w:rsidRDefault="004D2F70" w:rsidP="00430DDC">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6" w:type="dxa"/>
            <w:shd w:val="clear" w:color="auto" w:fill="auto"/>
            <w:vAlign w:val="center"/>
          </w:tcPr>
          <w:p w:rsidR="004D2F70" w:rsidRPr="00E32F37" w:rsidRDefault="004D2F70" w:rsidP="00430DDC">
            <w:pPr>
              <w:rPr>
                <w:color w:val="FFFFFF" w:themeColor="background1"/>
              </w:rPr>
            </w:pPr>
          </w:p>
        </w:tc>
        <w:tc>
          <w:tcPr>
            <w:tcW w:w="3798" w:type="dxa"/>
            <w:gridSpan w:val="5"/>
            <w:shd w:val="clear" w:color="auto" w:fill="E6E6E6"/>
            <w:vAlign w:val="center"/>
          </w:tcPr>
          <w:p w:rsidR="004D2F70" w:rsidRPr="008F5B71" w:rsidRDefault="004D2F70" w:rsidP="00430DDC">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rsidR="004D2F70" w:rsidRPr="00E32F37" w:rsidRDefault="004D2F70" w:rsidP="00430DDC">
            <w:pPr>
              <w:rPr>
                <w:color w:val="FFFFFF" w:themeColor="background1"/>
              </w:rPr>
            </w:pPr>
          </w:p>
        </w:tc>
        <w:tc>
          <w:tcPr>
            <w:tcW w:w="3734" w:type="dxa"/>
            <w:gridSpan w:val="7"/>
            <w:shd w:val="clear" w:color="auto" w:fill="E6E6E6"/>
            <w:vAlign w:val="center"/>
          </w:tcPr>
          <w:p w:rsidR="004D2F70" w:rsidRPr="008F5B71" w:rsidRDefault="004D2F70" w:rsidP="00430DDC">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rsidR="004D2F70" w:rsidRPr="00E32F37" w:rsidRDefault="004D2F70" w:rsidP="00430DDC">
            <w:pPr>
              <w:ind w:left="0"/>
              <w:rPr>
                <w:color w:val="FFFFFF" w:themeColor="background1"/>
              </w:rPr>
            </w:pPr>
          </w:p>
        </w:tc>
        <w:tc>
          <w:tcPr>
            <w:tcW w:w="3808" w:type="dxa"/>
            <w:shd w:val="clear" w:color="auto" w:fill="E6E6E6"/>
            <w:vAlign w:val="center"/>
          </w:tcPr>
          <w:p w:rsidR="004D2F70" w:rsidRPr="008F5B71" w:rsidRDefault="004D2F70" w:rsidP="00430DDC">
            <w:pPr>
              <w:pStyle w:val="TableHeading"/>
              <w:spacing w:before="0" w:beforeAutospacing="0" w:after="0" w:afterAutospacing="0"/>
              <w:ind w:left="113"/>
              <w:rPr>
                <w:color w:val="000000" w:themeColor="text1"/>
              </w:rPr>
            </w:pPr>
            <w:r w:rsidRPr="008F5B71">
              <w:rPr>
                <w:b/>
                <w:color w:val="000000" w:themeColor="text1"/>
                <w:sz w:val="20"/>
                <w:lang w:val="en-US"/>
              </w:rPr>
              <w:t>PRODUCT AND PRACTICES</w:t>
            </w:r>
          </w:p>
        </w:tc>
      </w:tr>
      <w:tr w:rsidR="004D2F70" w:rsidRPr="008757DC" w:rsidTr="004D2F70">
        <w:trPr>
          <w:trHeight w:hRule="exact" w:val="57"/>
        </w:trPr>
        <w:tc>
          <w:tcPr>
            <w:tcW w:w="3730" w:type="dxa"/>
          </w:tcPr>
          <w:p w:rsidR="004D2F70" w:rsidRPr="008757DC" w:rsidRDefault="004D2F70" w:rsidP="00430DDC"/>
        </w:tc>
        <w:tc>
          <w:tcPr>
            <w:tcW w:w="236" w:type="dxa"/>
          </w:tcPr>
          <w:p w:rsidR="004D2F70" w:rsidRPr="008757DC" w:rsidRDefault="004D2F70" w:rsidP="00430DDC"/>
        </w:tc>
        <w:tc>
          <w:tcPr>
            <w:tcW w:w="3798" w:type="dxa"/>
            <w:gridSpan w:val="5"/>
          </w:tcPr>
          <w:p w:rsidR="004D2F70" w:rsidRPr="008757DC" w:rsidRDefault="004D2F70" w:rsidP="00430DDC"/>
        </w:tc>
        <w:tc>
          <w:tcPr>
            <w:tcW w:w="236" w:type="dxa"/>
            <w:gridSpan w:val="2"/>
          </w:tcPr>
          <w:p w:rsidR="004D2F70" w:rsidRPr="008757DC" w:rsidRDefault="004D2F70" w:rsidP="00430DDC"/>
        </w:tc>
        <w:tc>
          <w:tcPr>
            <w:tcW w:w="3734" w:type="dxa"/>
            <w:gridSpan w:val="7"/>
          </w:tcPr>
          <w:p w:rsidR="004D2F70" w:rsidRPr="008757DC" w:rsidRDefault="004D2F70" w:rsidP="00430DDC">
            <w:pPr>
              <w:pStyle w:val="Body"/>
            </w:pPr>
          </w:p>
        </w:tc>
        <w:tc>
          <w:tcPr>
            <w:tcW w:w="236" w:type="dxa"/>
            <w:gridSpan w:val="2"/>
          </w:tcPr>
          <w:p w:rsidR="004D2F70" w:rsidRPr="008757DC" w:rsidRDefault="004D2F70" w:rsidP="00430DDC"/>
        </w:tc>
        <w:tc>
          <w:tcPr>
            <w:tcW w:w="3808" w:type="dxa"/>
          </w:tcPr>
          <w:p w:rsidR="004D2F70" w:rsidRPr="008757DC" w:rsidRDefault="004D2F70" w:rsidP="00430DDC"/>
        </w:tc>
      </w:tr>
      <w:tr w:rsidR="004D2F70" w:rsidRPr="008757DC" w:rsidTr="004D2F70">
        <w:trPr>
          <w:trHeight w:val="3532"/>
        </w:trPr>
        <w:tc>
          <w:tcPr>
            <w:tcW w:w="3730" w:type="dxa"/>
          </w:tcPr>
          <w:p w:rsidR="004D2F70" w:rsidRDefault="004D2F70" w:rsidP="008070C5">
            <w:pPr>
              <w:pStyle w:val="InstructionalHeading"/>
              <w:jc w:val="both"/>
              <w:rPr>
                <w:color w:val="753BBD" w:themeColor="accent2"/>
              </w:rPr>
            </w:pPr>
            <w:r w:rsidRPr="00510407">
              <w:rPr>
                <w:color w:val="753BBD" w:themeColor="accent2"/>
              </w:rPr>
              <w:t>Why</w:t>
            </w:r>
            <w:r>
              <w:rPr>
                <w:color w:val="753BBD" w:themeColor="accent2"/>
              </w:rPr>
              <w:t xml:space="preserve"> do</w:t>
            </w:r>
            <w:r w:rsidRPr="00510407">
              <w:rPr>
                <w:color w:val="753BBD" w:themeColor="accent2"/>
              </w:rPr>
              <w:t xml:space="preserve"> we need this particular strategic direction and why is </w:t>
            </w:r>
            <w:r>
              <w:rPr>
                <w:color w:val="753BBD" w:themeColor="accent2"/>
              </w:rPr>
              <w:t xml:space="preserve">it </w:t>
            </w:r>
            <w:r w:rsidRPr="00510407">
              <w:rPr>
                <w:color w:val="753BBD" w:themeColor="accent2"/>
              </w:rPr>
              <w:t>important?</w:t>
            </w:r>
          </w:p>
          <w:p w:rsidR="004D2F70" w:rsidRPr="00917597" w:rsidRDefault="004D2F70" w:rsidP="008070C5">
            <w:pPr>
              <w:spacing w:line="276" w:lineRule="auto"/>
              <w:jc w:val="both"/>
            </w:pPr>
            <w:r>
              <w:rPr>
                <w:color w:val="000000" w:themeColor="text1"/>
              </w:rPr>
              <w:t>To lead learning by guiding self- reflection, self-improvement and development of quality teaching and leadership practices. To create an innovative culture of challenge and support, enabling effective teaching that promotes enthusiastic, independent learners, committed to life -long learning.</w:t>
            </w:r>
          </w:p>
          <w:p w:rsidR="004D2F70" w:rsidRPr="00D05A50" w:rsidRDefault="004D2F70" w:rsidP="008070C5">
            <w:pPr>
              <w:pStyle w:val="Intructional2"/>
              <w:jc w:val="both"/>
            </w:pPr>
            <w:r>
              <w:t>[</w:t>
            </w:r>
            <w:r w:rsidRPr="002F3633">
              <w:t>A clear statement should be made about why we need this particular strategic direction and why it is important in helping the school in the pursuit of ongoing excellence</w:t>
            </w:r>
            <w:r>
              <w:t>]</w:t>
            </w:r>
          </w:p>
        </w:tc>
        <w:tc>
          <w:tcPr>
            <w:tcW w:w="236" w:type="dxa"/>
            <w:vMerge w:val="restart"/>
          </w:tcPr>
          <w:p w:rsidR="004D2F70" w:rsidRPr="008757DC" w:rsidRDefault="004D2F70" w:rsidP="008070C5">
            <w:pPr>
              <w:pStyle w:val="Intructional"/>
              <w:jc w:val="both"/>
            </w:pPr>
          </w:p>
        </w:tc>
        <w:tc>
          <w:tcPr>
            <w:tcW w:w="3798" w:type="dxa"/>
            <w:gridSpan w:val="5"/>
            <w:vMerge w:val="restart"/>
          </w:tcPr>
          <w:p w:rsidR="004D2F70" w:rsidRPr="00510407" w:rsidRDefault="004D2F70" w:rsidP="008070C5">
            <w:pPr>
              <w:pStyle w:val="InstructionalHeading"/>
              <w:jc w:val="both"/>
              <w:rPr>
                <w:color w:val="753BBD" w:themeColor="accent2"/>
              </w:rPr>
            </w:pPr>
            <w:r w:rsidRPr="00510407">
              <w:rPr>
                <w:color w:val="753BBD" w:themeColor="accent2"/>
              </w:rPr>
              <w:t>How do we develop capabilities of our people to bring about transformation?</w:t>
            </w:r>
          </w:p>
          <w:p w:rsidR="004D2F70" w:rsidRPr="002F3633" w:rsidRDefault="004D2F70" w:rsidP="008070C5">
            <w:pPr>
              <w:pStyle w:val="Intructional2"/>
              <w:jc w:val="both"/>
            </w:pPr>
            <w:r w:rsidRPr="002F3633">
              <w:t xml:space="preserve">[Enter a statement describing the learning skills, knowledge and </w:t>
            </w:r>
            <w:r w:rsidRPr="00AA3E78">
              <w:t>capabilities</w:t>
            </w:r>
            <w:r w:rsidRPr="002F3633">
              <w:t xml:space="preserve"> that will be developed for students to support the achievement of this strategic direction ]</w:t>
            </w:r>
          </w:p>
          <w:p w:rsidR="004D2F70" w:rsidRDefault="004D2F70" w:rsidP="008070C5">
            <w:pPr>
              <w:pStyle w:val="Intructional"/>
              <w:jc w:val="both"/>
              <w:rPr>
                <w:color w:val="auto"/>
              </w:rPr>
            </w:pPr>
            <w:r w:rsidRPr="00510407">
              <w:rPr>
                <w:color w:val="753BBD" w:themeColor="accent2"/>
              </w:rPr>
              <w:t>Staff</w:t>
            </w:r>
            <w:r>
              <w:rPr>
                <w:color w:val="753BBD" w:themeColor="accent2"/>
              </w:rPr>
              <w:t xml:space="preserve">: </w:t>
            </w:r>
            <w:r>
              <w:rPr>
                <w:color w:val="auto"/>
              </w:rPr>
              <w:t>Teachers as leaders will help other teachers to embrace goals to understand the changes that are needed to strengthen teaching and learning and work together towards improvement.</w:t>
            </w:r>
          </w:p>
          <w:p w:rsidR="004D2F70" w:rsidRPr="00264A4C" w:rsidRDefault="004D2F70" w:rsidP="008070C5">
            <w:pPr>
              <w:spacing w:line="276" w:lineRule="auto"/>
              <w:jc w:val="both"/>
            </w:pPr>
            <w:r>
              <w:t>Teachers build their capacity through actively seeking formal and informal professional learning opportunities.</w:t>
            </w:r>
          </w:p>
          <w:p w:rsidR="004D2F70" w:rsidRPr="00B85B14" w:rsidRDefault="004D2F70" w:rsidP="008070C5">
            <w:pPr>
              <w:pStyle w:val="Intructional2"/>
              <w:jc w:val="both"/>
            </w:pPr>
            <w:r>
              <w:t>[</w:t>
            </w:r>
            <w:r w:rsidRPr="00B85B14">
              <w:t xml:space="preserve">Enter a statement describing the learning skills, knowledge and professional capabilities that will be developed for staff to support the achievement of this strategic direction </w:t>
            </w:r>
            <w:r>
              <w:t>]</w:t>
            </w:r>
          </w:p>
          <w:p w:rsidR="004D2F70" w:rsidRPr="00B85B14" w:rsidRDefault="004D2F70" w:rsidP="008070C5">
            <w:pPr>
              <w:pStyle w:val="Intructional2"/>
              <w:jc w:val="both"/>
            </w:pPr>
            <w:r>
              <w:t xml:space="preserve"> [</w:t>
            </w:r>
            <w:r w:rsidRPr="00B85B14">
              <w:t>Enter a statement describing the learning that will be facilitated for parents to ensure they can engage in activities and initiatives relating to this strategic direction</w:t>
            </w:r>
            <w:r>
              <w:t>]</w:t>
            </w:r>
          </w:p>
          <w:p w:rsidR="004D2F70" w:rsidRPr="00B85B14" w:rsidRDefault="004D2F70" w:rsidP="008070C5">
            <w:pPr>
              <w:pStyle w:val="Intructional2"/>
              <w:jc w:val="both"/>
            </w:pPr>
            <w:r>
              <w:t xml:space="preserve"> [</w:t>
            </w:r>
            <w:r w:rsidRPr="00B85B14">
              <w:t xml:space="preserve">Enter a statement describing the learning that will be facilitated for community partners to ensure they can engage in activities and initiatives relating to this strategic direction </w:t>
            </w:r>
            <w:r>
              <w:t>]</w:t>
            </w:r>
          </w:p>
          <w:p w:rsidR="004D2F70" w:rsidRDefault="004D2F70" w:rsidP="008070C5">
            <w:pPr>
              <w:pStyle w:val="Intructional"/>
              <w:jc w:val="both"/>
              <w:rPr>
                <w:color w:val="auto"/>
              </w:rPr>
            </w:pPr>
            <w:r w:rsidRPr="00510407">
              <w:rPr>
                <w:color w:val="753BBD" w:themeColor="accent2"/>
              </w:rPr>
              <w:t>Leaders</w:t>
            </w:r>
            <w:r>
              <w:rPr>
                <w:color w:val="753BBD" w:themeColor="accent2"/>
              </w:rPr>
              <w:t xml:space="preserve"> </w:t>
            </w:r>
            <w:r>
              <w:rPr>
                <w:color w:val="auto"/>
              </w:rPr>
              <w:t xml:space="preserve">Provide vision, direction and support to staff to enhance their growth in pedagogical and leadership development. </w:t>
            </w:r>
          </w:p>
          <w:p w:rsidR="004D2F70" w:rsidRDefault="004D2F70" w:rsidP="008070C5">
            <w:pPr>
              <w:pStyle w:val="Intructional"/>
              <w:jc w:val="both"/>
              <w:rPr>
                <w:color w:val="auto"/>
              </w:rPr>
            </w:pPr>
            <w:r>
              <w:rPr>
                <w:color w:val="auto"/>
              </w:rPr>
              <w:t>Create a collaborative environment which encourages involvement, professional development of self and colleagues and mutual support.</w:t>
            </w:r>
          </w:p>
          <w:p w:rsidR="004D2F70" w:rsidRPr="00D05A50" w:rsidRDefault="004D2F70" w:rsidP="008070C5">
            <w:pPr>
              <w:pStyle w:val="Intructional2"/>
              <w:jc w:val="both"/>
            </w:pPr>
            <w:r>
              <w:t>[</w:t>
            </w:r>
            <w:r w:rsidRPr="00B85B14">
              <w:t>Enter a statement describing the learning skills, knowledge and professional capabilities that will be developed for leaders to support the achievement of this strategic direction</w:t>
            </w:r>
            <w:r>
              <w:t>]</w:t>
            </w:r>
          </w:p>
        </w:tc>
        <w:tc>
          <w:tcPr>
            <w:tcW w:w="236" w:type="dxa"/>
            <w:gridSpan w:val="2"/>
            <w:vMerge w:val="restart"/>
          </w:tcPr>
          <w:p w:rsidR="004D2F70" w:rsidRPr="008757DC" w:rsidRDefault="004D2F70" w:rsidP="008070C5">
            <w:pPr>
              <w:pStyle w:val="Intructional"/>
              <w:jc w:val="both"/>
            </w:pPr>
          </w:p>
        </w:tc>
        <w:tc>
          <w:tcPr>
            <w:tcW w:w="3734" w:type="dxa"/>
            <w:gridSpan w:val="7"/>
            <w:vMerge w:val="restart"/>
          </w:tcPr>
          <w:p w:rsidR="004D2F70" w:rsidRPr="00510407" w:rsidRDefault="004D2F70" w:rsidP="008070C5">
            <w:pPr>
              <w:pStyle w:val="InstructionalHeading"/>
              <w:jc w:val="both"/>
              <w:rPr>
                <w:color w:val="753BBD" w:themeColor="accent2"/>
              </w:rPr>
            </w:pPr>
            <w:r w:rsidRPr="00510407">
              <w:rPr>
                <w:color w:val="753BBD" w:themeColor="accent2"/>
              </w:rPr>
              <w:t>How do we do it and how will we know?</w:t>
            </w:r>
          </w:p>
          <w:p w:rsidR="004D2F70" w:rsidRPr="00B85B14" w:rsidRDefault="004D2F70" w:rsidP="008070C5">
            <w:pPr>
              <w:pStyle w:val="Intructional2"/>
              <w:jc w:val="both"/>
            </w:pPr>
            <w:r>
              <w:t xml:space="preserve"> [</w:t>
            </w:r>
            <w:r w:rsidRPr="00B85B14">
              <w:t>Enter the student, teaching or leadership learning activities and processes that will be implemented to achieve the required Products and Practices for this strategic direction</w:t>
            </w:r>
            <w:r>
              <w:t>]</w:t>
            </w:r>
          </w:p>
          <w:p w:rsidR="004D2F70" w:rsidRDefault="004D2F70" w:rsidP="008070C5">
            <w:pPr>
              <w:pStyle w:val="Intructional"/>
              <w:jc w:val="both"/>
              <w:rPr>
                <w:color w:val="auto"/>
              </w:rPr>
            </w:pPr>
            <w:r w:rsidRPr="00510407">
              <w:rPr>
                <w:color w:val="753BBD" w:themeColor="accent2"/>
              </w:rPr>
              <w:t>Staff</w:t>
            </w:r>
            <w:r>
              <w:rPr>
                <w:color w:val="753BBD" w:themeColor="accent2"/>
              </w:rPr>
              <w:t xml:space="preserve">: </w:t>
            </w:r>
            <w:r>
              <w:rPr>
                <w:color w:val="auto"/>
              </w:rPr>
              <w:t xml:space="preserve">Actively contribute to strategic direction teams through sharing professional knowledge within own school and across the S7 group of schools. </w:t>
            </w:r>
          </w:p>
          <w:p w:rsidR="004D2F70" w:rsidRPr="00DC78CB" w:rsidRDefault="004D2F70" w:rsidP="008070C5">
            <w:pPr>
              <w:spacing w:line="276" w:lineRule="auto"/>
              <w:jc w:val="both"/>
            </w:pPr>
            <w:proofErr w:type="gramStart"/>
            <w:r>
              <w:rPr>
                <w:rFonts w:cs="Arial"/>
              </w:rPr>
              <w:t>Staff</w:t>
            </w:r>
            <w:r w:rsidRPr="00DC78CB">
              <w:rPr>
                <w:rFonts w:cs="Arial"/>
              </w:rPr>
              <w:t xml:space="preserve"> devel</w:t>
            </w:r>
            <w:r>
              <w:rPr>
                <w:rFonts w:cs="Arial"/>
              </w:rPr>
              <w:t>op</w:t>
            </w:r>
            <w:proofErr w:type="gramEnd"/>
            <w:r>
              <w:rPr>
                <w:rFonts w:cs="Arial"/>
              </w:rPr>
              <w:t xml:space="preserve"> personal collegial networks within and beyond the S7 schools based on professional learning needs as identified in personal professional learning plans.</w:t>
            </w:r>
          </w:p>
          <w:p w:rsidR="004D2F70" w:rsidRPr="00B85B14" w:rsidRDefault="004D2F70" w:rsidP="008070C5">
            <w:pPr>
              <w:pStyle w:val="Intructional2"/>
              <w:jc w:val="both"/>
            </w:pPr>
            <w:r>
              <w:t>[</w:t>
            </w:r>
            <w:r w:rsidRPr="00B85B14">
              <w:t>Enter the student, teaching or leadership learning activities and processes that will be implemented to achieve the required Products and Practices for this strategic direction</w:t>
            </w:r>
            <w:r>
              <w:t>]</w:t>
            </w:r>
          </w:p>
          <w:p w:rsidR="004D2F70" w:rsidRDefault="004D2F70" w:rsidP="008070C5">
            <w:pPr>
              <w:pStyle w:val="Intructional"/>
              <w:jc w:val="both"/>
              <w:rPr>
                <w:color w:val="auto"/>
              </w:rPr>
            </w:pPr>
            <w:r w:rsidRPr="00510407">
              <w:rPr>
                <w:color w:val="753BBD" w:themeColor="accent2"/>
              </w:rPr>
              <w:t>Leaders</w:t>
            </w:r>
            <w:r>
              <w:rPr>
                <w:color w:val="753BBD" w:themeColor="accent2"/>
              </w:rPr>
              <w:t xml:space="preserve">: </w:t>
            </w:r>
            <w:r>
              <w:rPr>
                <w:color w:val="auto"/>
              </w:rPr>
              <w:t xml:space="preserve">Facilitate active contribution to strategic direction teams through the sharing of professional knowledge within own school and across the S7 group of schools. </w:t>
            </w:r>
          </w:p>
          <w:p w:rsidR="004D2F70" w:rsidRPr="00DC78CB" w:rsidRDefault="004D2F70" w:rsidP="008070C5">
            <w:pPr>
              <w:spacing w:line="276" w:lineRule="auto"/>
              <w:jc w:val="both"/>
            </w:pPr>
            <w:r>
              <w:rPr>
                <w:rFonts w:cs="Arial"/>
              </w:rPr>
              <w:t>Support and encourage the development of personal collegial networks within and beyond the S7 schools based on professional learning needs as identified in personal professional learning plans.</w:t>
            </w:r>
          </w:p>
          <w:p w:rsidR="004D2F70" w:rsidRPr="00B85B14" w:rsidRDefault="004D2F70" w:rsidP="008070C5">
            <w:pPr>
              <w:pStyle w:val="Intructional2"/>
              <w:jc w:val="both"/>
            </w:pPr>
            <w:r>
              <w:t>[</w:t>
            </w:r>
            <w:r w:rsidRPr="00B85B14">
              <w:t>Enter the student, teaching or leadership learning activities and processes that will be implemented to achieve the required Products and Practices for this strategic direction</w:t>
            </w:r>
            <w:r>
              <w:t>]</w:t>
            </w:r>
          </w:p>
          <w:p w:rsidR="004D2F70" w:rsidRPr="00B048E9" w:rsidRDefault="004D2F70" w:rsidP="008070C5">
            <w:pPr>
              <w:pStyle w:val="Intructional"/>
              <w:jc w:val="both"/>
              <w:rPr>
                <w:color w:val="753BBD" w:themeColor="accent2"/>
              </w:rPr>
            </w:pPr>
            <w:r w:rsidRPr="00510407">
              <w:rPr>
                <w:color w:val="753BBD" w:themeColor="accent2"/>
              </w:rPr>
              <w:t>Evaluation plan</w:t>
            </w:r>
            <w:r>
              <w:t xml:space="preserve"> </w:t>
            </w:r>
            <w:r>
              <w:rPr>
                <w:color w:val="auto"/>
              </w:rPr>
              <w:t>Support the evaluation of teacher and leadership capacity. Internal- regular reporting against milestones by the leadership group; feedback from strategic direction teams through focus group.</w:t>
            </w:r>
          </w:p>
        </w:tc>
        <w:tc>
          <w:tcPr>
            <w:tcW w:w="236" w:type="dxa"/>
            <w:gridSpan w:val="2"/>
            <w:vMerge w:val="restart"/>
          </w:tcPr>
          <w:p w:rsidR="004D2F70" w:rsidRPr="008757DC" w:rsidRDefault="004D2F70" w:rsidP="008070C5">
            <w:pPr>
              <w:pStyle w:val="Intructional"/>
              <w:jc w:val="both"/>
            </w:pPr>
          </w:p>
        </w:tc>
        <w:tc>
          <w:tcPr>
            <w:tcW w:w="3808" w:type="dxa"/>
            <w:vMerge w:val="restart"/>
          </w:tcPr>
          <w:p w:rsidR="004D2F70" w:rsidRPr="00510407" w:rsidRDefault="004D2F70" w:rsidP="008070C5">
            <w:pPr>
              <w:pStyle w:val="InstructionalHeading"/>
              <w:jc w:val="both"/>
              <w:rPr>
                <w:color w:val="753BBD" w:themeColor="accent2"/>
              </w:rPr>
            </w:pPr>
            <w:r w:rsidRPr="00510407">
              <w:rPr>
                <w:color w:val="753BBD" w:themeColor="accent2"/>
              </w:rPr>
              <w:t>What is achieved and how do we know?</w:t>
            </w:r>
          </w:p>
          <w:p w:rsidR="004D2F70" w:rsidRDefault="004D2F70" w:rsidP="008070C5">
            <w:pPr>
              <w:pStyle w:val="Intructional"/>
              <w:jc w:val="both"/>
              <w:rPr>
                <w:color w:val="auto"/>
              </w:rPr>
            </w:pPr>
            <w:r w:rsidRPr="00510407">
              <w:rPr>
                <w:color w:val="753BBD" w:themeColor="accent2"/>
              </w:rPr>
              <w:t>Product</w:t>
            </w:r>
            <w:r>
              <w:rPr>
                <w:color w:val="753BBD" w:themeColor="accent2"/>
              </w:rPr>
              <w:t xml:space="preserve"> </w:t>
            </w:r>
            <w:r>
              <w:rPr>
                <w:color w:val="auto"/>
              </w:rPr>
              <w:t>Strategic direction teams are working collaboratively and providing opportunities for all staff to actively contribute to the professional learning of colleagues.</w:t>
            </w:r>
          </w:p>
          <w:p w:rsidR="004D2F70" w:rsidRPr="001A0411" w:rsidRDefault="004D2F70" w:rsidP="008070C5">
            <w:pPr>
              <w:jc w:val="both"/>
            </w:pPr>
            <w:proofErr w:type="gramStart"/>
            <w:r>
              <w:t>Staff are</w:t>
            </w:r>
            <w:proofErr w:type="gramEnd"/>
            <w:r>
              <w:t xml:space="preserve"> accessing professional support from a variety of sources, including formal and informal collegial relationships.</w:t>
            </w:r>
          </w:p>
          <w:p w:rsidR="004D2F70" w:rsidRPr="00B85B14" w:rsidRDefault="004D2F70" w:rsidP="008070C5">
            <w:pPr>
              <w:pStyle w:val="Intructional2"/>
              <w:jc w:val="both"/>
            </w:pPr>
            <w:r>
              <w:t>[</w:t>
            </w:r>
            <w:r w:rsidRPr="00B85B14">
              <w:t xml:space="preserve">Enter the high level quantitative or qualitative improvement measure/s resulting from the achievement of the Processes in this strategic direction </w:t>
            </w:r>
            <w:r>
              <w:t>]</w:t>
            </w:r>
          </w:p>
          <w:p w:rsidR="004D2F70" w:rsidRPr="00510407" w:rsidRDefault="004D2F70" w:rsidP="008070C5">
            <w:pPr>
              <w:pStyle w:val="InstructionalHeading"/>
              <w:spacing w:before="180"/>
              <w:jc w:val="both"/>
              <w:rPr>
                <w:color w:val="753BBD" w:themeColor="accent2"/>
              </w:rPr>
            </w:pPr>
            <w:r w:rsidRPr="00510407">
              <w:rPr>
                <w:color w:val="753BBD" w:themeColor="accent2"/>
              </w:rPr>
              <w:t>What are our newly embedded practices and how are they integrated and in sync with our purpose?</w:t>
            </w:r>
          </w:p>
          <w:p w:rsidR="004D2F70" w:rsidRPr="00510407" w:rsidRDefault="004D2F70" w:rsidP="008070C5">
            <w:pPr>
              <w:pStyle w:val="Intructional"/>
              <w:jc w:val="both"/>
              <w:rPr>
                <w:color w:val="753BBD" w:themeColor="accent2"/>
              </w:rPr>
            </w:pPr>
            <w:r w:rsidRPr="00510407">
              <w:rPr>
                <w:color w:val="753BBD" w:themeColor="accent2"/>
              </w:rPr>
              <w:t>Practices</w:t>
            </w:r>
            <w:r>
              <w:rPr>
                <w:color w:val="753BBD" w:themeColor="accent2"/>
              </w:rPr>
              <w:t>:</w:t>
            </w:r>
            <w:r>
              <w:rPr>
                <w:color w:val="auto"/>
              </w:rPr>
              <w:t xml:space="preserve"> Strategic direction teams are meeting regularly and are effective catalysts for continuous improvement in teaching practice, r</w:t>
            </w:r>
            <w:r w:rsidRPr="001A0411">
              <w:rPr>
                <w:color w:val="auto"/>
              </w:rPr>
              <w:t>esulting in a positive impact on student learning.</w:t>
            </w:r>
          </w:p>
          <w:p w:rsidR="004D2F70" w:rsidRPr="00D05A50" w:rsidRDefault="004D2F70" w:rsidP="008070C5">
            <w:pPr>
              <w:pStyle w:val="Intructional2"/>
              <w:jc w:val="both"/>
            </w:pPr>
            <w:r>
              <w:t>[</w:t>
            </w:r>
            <w:r w:rsidRPr="00B85B14">
              <w:t xml:space="preserve">Enter the learning, teaching and leadership practices that are embedded and sustained in the school as a result of this strategic direction </w:t>
            </w:r>
            <w:r>
              <w:t>]</w:t>
            </w:r>
          </w:p>
        </w:tc>
      </w:tr>
      <w:tr w:rsidR="004D2F70" w:rsidRPr="008757DC" w:rsidTr="004D2F70">
        <w:trPr>
          <w:trHeight w:val="57"/>
        </w:trPr>
        <w:tc>
          <w:tcPr>
            <w:tcW w:w="3730" w:type="dxa"/>
          </w:tcPr>
          <w:p w:rsidR="004D2F70" w:rsidRPr="00350D67" w:rsidRDefault="004D2F70" w:rsidP="00430DDC">
            <w:pPr>
              <w:pStyle w:val="Intructional2"/>
              <w:spacing w:after="0" w:line="240" w:lineRule="auto"/>
              <w:rPr>
                <w:sz w:val="4"/>
                <w:szCs w:val="16"/>
              </w:rPr>
            </w:pPr>
          </w:p>
        </w:tc>
        <w:tc>
          <w:tcPr>
            <w:tcW w:w="236" w:type="dxa"/>
            <w:vMerge/>
          </w:tcPr>
          <w:p w:rsidR="004D2F70" w:rsidRPr="008757DC" w:rsidRDefault="004D2F70" w:rsidP="00430DDC">
            <w:pPr>
              <w:pStyle w:val="Intructional"/>
            </w:pPr>
          </w:p>
        </w:tc>
        <w:tc>
          <w:tcPr>
            <w:tcW w:w="3798" w:type="dxa"/>
            <w:gridSpan w:val="5"/>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734" w:type="dxa"/>
            <w:gridSpan w:val="7"/>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808" w:type="dxa"/>
            <w:vMerge/>
          </w:tcPr>
          <w:p w:rsidR="004D2F70" w:rsidRPr="00AA3E78" w:rsidRDefault="004D2F70" w:rsidP="00430DDC">
            <w:pPr>
              <w:pStyle w:val="InstructionalHeading"/>
            </w:pPr>
          </w:p>
        </w:tc>
      </w:tr>
      <w:tr w:rsidR="004D2F70" w:rsidRPr="008757DC" w:rsidTr="004D2F70">
        <w:trPr>
          <w:trHeight w:val="567"/>
        </w:trPr>
        <w:tc>
          <w:tcPr>
            <w:tcW w:w="3730" w:type="dxa"/>
            <w:shd w:val="clear" w:color="auto" w:fill="E6E6E6"/>
            <w:vAlign w:val="center"/>
          </w:tcPr>
          <w:p w:rsidR="004D2F70" w:rsidRPr="008F5B71" w:rsidRDefault="004D2F70" w:rsidP="00430DDC">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6" w:type="dxa"/>
            <w:vMerge/>
          </w:tcPr>
          <w:p w:rsidR="004D2F70" w:rsidRPr="008757DC" w:rsidRDefault="004D2F70" w:rsidP="00430DDC">
            <w:pPr>
              <w:pStyle w:val="Intructional"/>
            </w:pPr>
          </w:p>
        </w:tc>
        <w:tc>
          <w:tcPr>
            <w:tcW w:w="3798" w:type="dxa"/>
            <w:gridSpan w:val="5"/>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734" w:type="dxa"/>
            <w:gridSpan w:val="7"/>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808" w:type="dxa"/>
            <w:vMerge/>
          </w:tcPr>
          <w:p w:rsidR="004D2F70" w:rsidRPr="00AA3E78" w:rsidRDefault="004D2F70" w:rsidP="00430DDC">
            <w:pPr>
              <w:pStyle w:val="InstructionalHeading"/>
            </w:pPr>
          </w:p>
        </w:tc>
      </w:tr>
      <w:tr w:rsidR="004D2F70" w:rsidRPr="008757DC" w:rsidTr="004D2F70">
        <w:trPr>
          <w:trHeight w:val="57"/>
        </w:trPr>
        <w:tc>
          <w:tcPr>
            <w:tcW w:w="3730" w:type="dxa"/>
          </w:tcPr>
          <w:p w:rsidR="004D2F70" w:rsidRPr="005D6C82" w:rsidRDefault="004D2F70" w:rsidP="00430DDC">
            <w:pPr>
              <w:pStyle w:val="Intructional2"/>
              <w:spacing w:after="0" w:line="240" w:lineRule="auto"/>
              <w:rPr>
                <w:sz w:val="4"/>
                <w:szCs w:val="16"/>
              </w:rPr>
            </w:pPr>
          </w:p>
        </w:tc>
        <w:tc>
          <w:tcPr>
            <w:tcW w:w="236" w:type="dxa"/>
            <w:vMerge/>
          </w:tcPr>
          <w:p w:rsidR="004D2F70" w:rsidRPr="008757DC" w:rsidRDefault="004D2F70" w:rsidP="00430DDC">
            <w:pPr>
              <w:pStyle w:val="Intructional"/>
            </w:pPr>
          </w:p>
        </w:tc>
        <w:tc>
          <w:tcPr>
            <w:tcW w:w="3798" w:type="dxa"/>
            <w:gridSpan w:val="5"/>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734" w:type="dxa"/>
            <w:gridSpan w:val="7"/>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808" w:type="dxa"/>
            <w:vMerge/>
          </w:tcPr>
          <w:p w:rsidR="004D2F70" w:rsidRPr="00AA3E78" w:rsidRDefault="004D2F70" w:rsidP="00430DDC">
            <w:pPr>
              <w:pStyle w:val="InstructionalHeading"/>
            </w:pPr>
          </w:p>
        </w:tc>
      </w:tr>
      <w:tr w:rsidR="004D2F70" w:rsidRPr="008757DC" w:rsidTr="00601C00">
        <w:trPr>
          <w:trHeight w:val="3480"/>
          <w:hidden w:val="0"/>
        </w:trPr>
        <w:tc>
          <w:tcPr>
            <w:tcW w:w="3730" w:type="dxa"/>
          </w:tcPr>
          <w:p w:rsidR="005941EC" w:rsidRDefault="00FA0022" w:rsidP="00FA0022">
            <w:pPr>
              <w:pStyle w:val="Intructional2"/>
              <w:spacing w:before="120"/>
              <w:ind w:left="0"/>
              <w:jc w:val="both"/>
              <w:rPr>
                <w:vanish w:val="0"/>
              </w:rPr>
            </w:pPr>
            <w:r>
              <w:rPr>
                <w:vanish w:val="0"/>
              </w:rPr>
              <w:t>S7 group collectively meet on a regular basis</w:t>
            </w:r>
            <w:r w:rsidR="001A1014">
              <w:rPr>
                <w:vanish w:val="0"/>
              </w:rPr>
              <w:t xml:space="preserve"> to collegially strengthen and enhance pedagogical practic</w:t>
            </w:r>
            <w:bookmarkStart w:id="0" w:name="_GoBack"/>
            <w:bookmarkEnd w:id="0"/>
            <w:r w:rsidR="001A1014">
              <w:rPr>
                <w:vanish w:val="0"/>
              </w:rPr>
              <w:t xml:space="preserve">es. </w:t>
            </w:r>
          </w:p>
          <w:p w:rsidR="00221411" w:rsidRDefault="00221411" w:rsidP="005941EC">
            <w:pPr>
              <w:ind w:left="0"/>
              <w:jc w:val="both"/>
            </w:pPr>
          </w:p>
          <w:p w:rsidR="005941EC" w:rsidRDefault="005941EC" w:rsidP="005941EC">
            <w:pPr>
              <w:ind w:left="0"/>
              <w:jc w:val="both"/>
            </w:pPr>
            <w:r>
              <w:t>100% of staff shares their expertise and best practice across KLA’s and within the S7 group and the broader learning community.</w:t>
            </w:r>
          </w:p>
          <w:p w:rsidR="004D2F70" w:rsidRPr="006F5978" w:rsidRDefault="005941EC" w:rsidP="005941EC">
            <w:pPr>
              <w:pStyle w:val="Intructional2"/>
              <w:spacing w:before="120"/>
              <w:ind w:left="0"/>
              <w:rPr>
                <w:i/>
              </w:rPr>
            </w:pPr>
            <w:r>
              <w:t xml:space="preserve"> </w:t>
            </w:r>
            <w:r w:rsidR="004D2F70">
              <w:t>[</w:t>
            </w:r>
            <w:r w:rsidR="004D2F70" w:rsidRPr="00B85B14">
              <w:t xml:space="preserve">Enter the high level quantitative or qualitative improvement measure/s resulting from the achievement of the Processes in this strategic direction </w:t>
            </w:r>
            <w:r w:rsidR="004D2F70" w:rsidRPr="00B85B14">
              <w:br/>
            </w:r>
            <w:r w:rsidR="004D2F70" w:rsidRPr="00B85B14">
              <w:rPr>
                <w:i/>
              </w:rPr>
              <w:t>Note: this links to the first bullet-point in the Product column</w:t>
            </w:r>
            <w:r w:rsidR="004D2F70">
              <w:rPr>
                <w:i/>
              </w:rPr>
              <w:t>]</w:t>
            </w:r>
          </w:p>
          <w:p w:rsidR="004D2F70" w:rsidRPr="008641DA" w:rsidRDefault="004D2F70" w:rsidP="000E44DD">
            <w:pPr>
              <w:pStyle w:val="Intructional2"/>
            </w:pPr>
            <w:r>
              <w:t>[</w:t>
            </w:r>
            <w:r w:rsidRPr="00B85B14">
              <w:t>Enter the equivalent quantitative or qualitative improvement measure/s relating to each significant subgroup of the student population</w:t>
            </w:r>
            <w:r>
              <w:t>]</w:t>
            </w:r>
          </w:p>
        </w:tc>
        <w:tc>
          <w:tcPr>
            <w:tcW w:w="236" w:type="dxa"/>
            <w:vMerge/>
          </w:tcPr>
          <w:p w:rsidR="004D2F70" w:rsidRPr="008757DC" w:rsidRDefault="004D2F70" w:rsidP="00430DDC">
            <w:pPr>
              <w:pStyle w:val="Intructional"/>
            </w:pPr>
          </w:p>
        </w:tc>
        <w:tc>
          <w:tcPr>
            <w:tcW w:w="3798" w:type="dxa"/>
            <w:gridSpan w:val="5"/>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734" w:type="dxa"/>
            <w:gridSpan w:val="7"/>
            <w:vMerge/>
          </w:tcPr>
          <w:p w:rsidR="004D2F70" w:rsidRPr="008641DA" w:rsidRDefault="004D2F70" w:rsidP="00430DDC">
            <w:pPr>
              <w:pStyle w:val="InstructionalHeading"/>
            </w:pPr>
          </w:p>
        </w:tc>
        <w:tc>
          <w:tcPr>
            <w:tcW w:w="236" w:type="dxa"/>
            <w:gridSpan w:val="2"/>
            <w:vMerge/>
          </w:tcPr>
          <w:p w:rsidR="004D2F70" w:rsidRPr="008757DC" w:rsidRDefault="004D2F70" w:rsidP="00430DDC">
            <w:pPr>
              <w:pStyle w:val="Intructional"/>
            </w:pPr>
          </w:p>
        </w:tc>
        <w:tc>
          <w:tcPr>
            <w:tcW w:w="3808" w:type="dxa"/>
            <w:vMerge/>
          </w:tcPr>
          <w:p w:rsidR="004D2F70" w:rsidRPr="00AA3E78" w:rsidRDefault="004D2F70" w:rsidP="00430DDC">
            <w:pPr>
              <w:pStyle w:val="InstructionalHeading"/>
            </w:pPr>
          </w:p>
        </w:tc>
      </w:tr>
    </w:tbl>
    <w:p w:rsidR="008B44A2" w:rsidRPr="00347C2E" w:rsidRDefault="008B44A2" w:rsidP="00E559AC">
      <w:pPr>
        <w:ind w:left="0"/>
      </w:pPr>
    </w:p>
    <w:sectPr w:rsidR="008B44A2" w:rsidRPr="00347C2E" w:rsidSect="00827640">
      <w:footerReference w:type="default" r:id="rId11"/>
      <w:footerReference w:type="first" r:id="rId12"/>
      <w:pgSz w:w="16838" w:h="11906" w:orient="landscape" w:code="9"/>
      <w:pgMar w:top="567" w:right="567" w:bottom="567" w:left="567" w:header="567"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EC6" w:rsidRDefault="000F5EC6" w:rsidP="00222902">
      <w:r>
        <w:separator/>
      </w:r>
    </w:p>
    <w:p w:rsidR="000F5EC6" w:rsidRDefault="000F5EC6"/>
  </w:endnote>
  <w:endnote w:type="continuationSeparator" w:id="0">
    <w:p w:rsidR="000F5EC6" w:rsidRDefault="000F5EC6" w:rsidP="00222902">
      <w:r>
        <w:continuationSeparator/>
      </w:r>
    </w:p>
    <w:p w:rsidR="000F5EC6" w:rsidRDefault="000F5EC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5735" w:type="dxa"/>
      <w:tblInd w:w="108" w:type="dxa"/>
      <w:tblBorders>
        <w:top w:val="single" w:sz="2" w:space="0" w:color="CBCBCB"/>
        <w:left w:val="none" w:sz="0" w:space="0" w:color="auto"/>
        <w:bottom w:val="none" w:sz="0" w:space="0" w:color="auto"/>
        <w:right w:val="none" w:sz="0" w:space="0" w:color="auto"/>
        <w:insideH w:val="none" w:sz="0" w:space="0" w:color="auto"/>
        <w:insideV w:val="none" w:sz="0" w:space="0" w:color="auto"/>
      </w:tblBorders>
      <w:tblLook w:val="04A0"/>
    </w:tblPr>
    <w:tblGrid>
      <w:gridCol w:w="11881"/>
      <w:gridCol w:w="3115"/>
      <w:gridCol w:w="739"/>
    </w:tblGrid>
    <w:tr w:rsidR="00D4575A" w:rsidRPr="00D4575A" w:rsidTr="00C707E0">
      <w:tc>
        <w:tcPr>
          <w:tcW w:w="11881" w:type="dxa"/>
          <w:vAlign w:val="bottom"/>
        </w:tcPr>
        <w:p w:rsidR="00D4575A" w:rsidRPr="00B44134" w:rsidRDefault="00914DA6" w:rsidP="004D2F70">
          <w:pPr>
            <w:pStyle w:val="Footer"/>
            <w:tabs>
              <w:tab w:val="clear" w:pos="4513"/>
              <w:tab w:val="clear" w:pos="9026"/>
            </w:tabs>
            <w:ind w:left="-113"/>
            <w:rPr>
              <w:rFonts w:ascii="Arial Narrow" w:hAnsi="Arial Narrow" w:cstheme="majorHAnsi"/>
              <w:spacing w:val="10"/>
              <w:kern w:val="14"/>
              <w:sz w:val="16"/>
              <w:szCs w:val="16"/>
            </w:rPr>
          </w:pPr>
          <w:r w:rsidRPr="00B44134">
            <w:rPr>
              <w:rFonts w:ascii="Arial Narrow" w:hAnsi="Arial Narrow" w:cstheme="majorHAnsi"/>
              <w:spacing w:val="10"/>
              <w:kern w:val="14"/>
              <w:sz w:val="16"/>
              <w:szCs w:val="16"/>
            </w:rPr>
            <w:t>Public Schools NSW</w:t>
          </w:r>
          <w:r w:rsidR="00D4575A" w:rsidRPr="00B44134">
            <w:rPr>
              <w:rFonts w:ascii="Arial Narrow" w:hAnsi="Arial Narrow" w:cstheme="majorHAnsi"/>
              <w:b/>
              <w:spacing w:val="10"/>
              <w:kern w:val="14"/>
              <w:sz w:val="16"/>
              <w:szCs w:val="16"/>
            </w:rPr>
            <w:t xml:space="preserve">  |  </w:t>
          </w:r>
          <w:r w:rsidR="00086F85">
            <w:rPr>
              <w:rFonts w:ascii="Arial Narrow" w:hAnsi="Arial Narrow" w:cstheme="majorHAnsi"/>
              <w:b/>
              <w:spacing w:val="10"/>
              <w:kern w:val="14"/>
              <w:sz w:val="16"/>
              <w:szCs w:val="16"/>
            </w:rPr>
            <w:t>School P</w:t>
          </w:r>
          <w:r w:rsidRPr="00B44134">
            <w:rPr>
              <w:rFonts w:ascii="Arial Narrow" w:hAnsi="Arial Narrow" w:cstheme="majorHAnsi"/>
              <w:b/>
              <w:spacing w:val="10"/>
              <w:kern w:val="14"/>
              <w:sz w:val="16"/>
              <w:szCs w:val="16"/>
            </w:rPr>
            <w:t>lan 2015 - 2017</w:t>
          </w:r>
          <w:r w:rsidR="00357D49" w:rsidRPr="00B44134">
            <w:rPr>
              <w:rFonts w:ascii="Arial Narrow" w:hAnsi="Arial Narrow" w:cstheme="majorHAnsi"/>
              <w:b/>
              <w:spacing w:val="10"/>
              <w:kern w:val="14"/>
              <w:sz w:val="16"/>
              <w:szCs w:val="16"/>
            </w:rPr>
            <w:t xml:space="preserve"> | </w:t>
          </w:r>
          <w:r w:rsidR="00357D49" w:rsidRPr="00B44134">
            <w:rPr>
              <w:rFonts w:ascii="Arial Narrow" w:hAnsi="Arial Narrow" w:cstheme="majorHAnsi"/>
              <w:spacing w:val="10"/>
              <w:kern w:val="14"/>
              <w:sz w:val="16"/>
              <w:szCs w:val="16"/>
            </w:rPr>
            <w:t xml:space="preserve"> </w:t>
          </w:r>
          <w:r w:rsidR="004D2F70" w:rsidRPr="00A96990">
            <w:rPr>
              <w:rFonts w:ascii="Arial Narrow" w:hAnsi="Arial Narrow" w:cstheme="majorHAnsi"/>
              <w:b/>
              <w:spacing w:val="10"/>
              <w:kern w:val="14"/>
              <w:sz w:val="16"/>
              <w:szCs w:val="16"/>
            </w:rPr>
            <w:t>Condong Public School</w:t>
          </w:r>
        </w:p>
      </w:tc>
      <w:tc>
        <w:tcPr>
          <w:tcW w:w="3115" w:type="dxa"/>
          <w:vAlign w:val="bottom"/>
        </w:tcPr>
        <w:p w:rsidR="00D4575A" w:rsidRPr="00B44134" w:rsidRDefault="00A96990" w:rsidP="00A96990">
          <w:pPr>
            <w:pStyle w:val="Footer"/>
            <w:tabs>
              <w:tab w:val="clear" w:pos="4513"/>
              <w:tab w:val="clear" w:pos="9026"/>
            </w:tabs>
            <w:ind w:left="0"/>
            <w:jc w:val="right"/>
            <w:rPr>
              <w:rFonts w:ascii="Arial Narrow" w:hAnsi="Arial Narrow" w:cstheme="majorHAnsi"/>
              <w:color w:val="000000" w:themeColor="text1"/>
              <w:spacing w:val="10"/>
              <w:kern w:val="14"/>
              <w:sz w:val="16"/>
              <w:szCs w:val="16"/>
            </w:rPr>
          </w:pPr>
          <w:r>
            <w:rPr>
              <w:rFonts w:ascii="Arial Narrow" w:hAnsi="Arial Narrow" w:cstheme="majorHAnsi"/>
              <w:color w:val="000000" w:themeColor="text1"/>
              <w:spacing w:val="10"/>
              <w:kern w:val="14"/>
              <w:sz w:val="16"/>
              <w:szCs w:val="16"/>
            </w:rPr>
            <w:t xml:space="preserve">  </w:t>
          </w:r>
        </w:p>
      </w:tc>
      <w:tc>
        <w:tcPr>
          <w:tcW w:w="739" w:type="dxa"/>
          <w:tcMar>
            <w:right w:w="0" w:type="dxa"/>
          </w:tcMar>
          <w:vAlign w:val="bottom"/>
        </w:tcPr>
        <w:p w:rsidR="00D4575A" w:rsidRPr="00EF5D94" w:rsidRDefault="00D4575A" w:rsidP="0012198D">
          <w:pPr>
            <w:pStyle w:val="Footer"/>
            <w:tabs>
              <w:tab w:val="clear" w:pos="4513"/>
              <w:tab w:val="clear" w:pos="9026"/>
            </w:tabs>
            <w:ind w:left="0"/>
            <w:jc w:val="right"/>
            <w:rPr>
              <w:rFonts w:ascii="Arial Black" w:hAnsi="Arial Black" w:cstheme="majorHAnsi"/>
              <w:spacing w:val="10"/>
              <w:sz w:val="14"/>
            </w:rPr>
          </w:pPr>
          <w:r w:rsidRPr="00EF5D94">
            <w:rPr>
              <w:rFonts w:ascii="Arial Black" w:hAnsi="Arial Black" w:cstheme="majorHAnsi"/>
              <w:b/>
              <w:spacing w:val="10"/>
              <w:sz w:val="16"/>
            </w:rPr>
            <w:t xml:space="preserve"> </w:t>
          </w:r>
          <w:r w:rsidRPr="00EF5D94">
            <w:rPr>
              <w:rFonts w:ascii="Arial Black" w:hAnsi="Arial Black" w:cstheme="majorHAnsi"/>
              <w:b/>
              <w:noProof/>
              <w:spacing w:val="10"/>
              <w:sz w:val="16"/>
            </w:rPr>
            <w:t>0</w:t>
          </w:r>
          <w:r w:rsidR="00F97F09" w:rsidRPr="00EF5D94">
            <w:rPr>
              <w:rFonts w:ascii="Arial Black" w:hAnsi="Arial Black" w:cstheme="majorHAnsi"/>
              <w:b/>
              <w:spacing w:val="10"/>
              <w:sz w:val="16"/>
            </w:rPr>
            <w:fldChar w:fldCharType="begin"/>
          </w:r>
          <w:r w:rsidRPr="00EF5D94">
            <w:rPr>
              <w:rFonts w:ascii="Arial Black" w:hAnsi="Arial Black" w:cstheme="majorHAnsi"/>
              <w:b/>
              <w:spacing w:val="10"/>
              <w:sz w:val="16"/>
            </w:rPr>
            <w:instrText xml:space="preserve"> PAGE  \* Arabic  \* MERGEFORMAT </w:instrText>
          </w:r>
          <w:r w:rsidR="00F97F09" w:rsidRPr="00EF5D94">
            <w:rPr>
              <w:rFonts w:ascii="Arial Black" w:hAnsi="Arial Black" w:cstheme="majorHAnsi"/>
              <w:b/>
              <w:spacing w:val="10"/>
              <w:sz w:val="16"/>
            </w:rPr>
            <w:fldChar w:fldCharType="separate"/>
          </w:r>
          <w:r w:rsidR="00A96990">
            <w:rPr>
              <w:rFonts w:ascii="Arial Black" w:hAnsi="Arial Black" w:cstheme="majorHAnsi"/>
              <w:b/>
              <w:noProof/>
              <w:spacing w:val="10"/>
              <w:sz w:val="16"/>
            </w:rPr>
            <w:t>5</w:t>
          </w:r>
          <w:r w:rsidR="00F97F09" w:rsidRPr="00EF5D94">
            <w:rPr>
              <w:rFonts w:ascii="Arial Black" w:hAnsi="Arial Black" w:cstheme="majorHAnsi"/>
              <w:b/>
              <w:spacing w:val="10"/>
              <w:sz w:val="16"/>
            </w:rPr>
            <w:fldChar w:fldCharType="end"/>
          </w:r>
        </w:p>
      </w:tc>
    </w:tr>
  </w:tbl>
  <w:p w:rsidR="001218CD" w:rsidRPr="00167D28" w:rsidRDefault="001218CD" w:rsidP="00167D28">
    <w:pPr>
      <w:pStyle w:val="Footer"/>
      <w:tabs>
        <w:tab w:val="clear" w:pos="4513"/>
        <w:tab w:val="clear" w:pos="9026"/>
        <w:tab w:val="left" w:pos="4785"/>
      </w:tabs>
      <w:ind w:left="0"/>
      <w:rPr>
        <w:rFonts w:ascii="Arial Narrow" w:hAnsi="Arial Narrow" w:cstheme="majorHAnsi"/>
        <w:spacing w:val="10"/>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CF1" w:rsidRPr="00563CF1" w:rsidRDefault="00157551" w:rsidP="00222902">
    <w:pPr>
      <w:pStyle w:val="Footer"/>
      <w:rPr>
        <w:rFonts w:ascii="Arial Narrow" w:hAnsi="Arial Narrow" w:cs="Arial"/>
      </w:rPr>
    </w:pPr>
    <w:r w:rsidRPr="00157551">
      <w:t>NSW DEPARTMENT OF EDUCATION AND COMMUNITIES</w:t>
    </w:r>
    <w:r w:rsidRPr="006522EA">
      <w:rPr>
        <w:rFonts w:ascii="Arial Narrow" w:hAnsi="Arial Narrow" w:cs="Arial"/>
      </w:rPr>
      <w:t xml:space="preserve"> </w:t>
    </w:r>
    <w:r w:rsidR="00563CF1" w:rsidRPr="006522EA">
      <w:rPr>
        <w:rFonts w:ascii="Arial Narrow" w:hAnsi="Arial Narrow" w:cs="Arial"/>
      </w:rPr>
      <w:tab/>
    </w:r>
    <w:r w:rsidR="00563CF1" w:rsidRPr="006522EA">
      <w:rPr>
        <w:rFonts w:ascii="Arial Narrow" w:hAnsi="Arial Narrow" w:cs="Arial"/>
      </w:rPr>
      <w:tab/>
    </w:r>
    <w:hyperlink r:id="rId1" w:history="1">
      <w:r w:rsidR="002F7F98" w:rsidRPr="00256FB1">
        <w:rPr>
          <w:rStyle w:val="Hyperlink"/>
          <w:rFonts w:asciiTheme="majorHAnsi" w:hAnsiTheme="majorHAnsi" w:cstheme="majorHAnsi"/>
          <w:b/>
          <w:spacing w:val="10"/>
          <w:kern w:val="14"/>
          <w:sz w:val="14"/>
          <w:szCs w:val="16"/>
        </w:rPr>
        <w:t>www.dec.nsw.gov.au</w:t>
      </w:r>
    </w:hyperlink>
    <w:r w:rsidR="002F7F98">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EC6" w:rsidRDefault="000F5EC6" w:rsidP="00222902">
      <w:r>
        <w:separator/>
      </w:r>
    </w:p>
    <w:p w:rsidR="000F5EC6" w:rsidRDefault="000F5EC6"/>
  </w:footnote>
  <w:footnote w:type="continuationSeparator" w:id="0">
    <w:p w:rsidR="000F5EC6" w:rsidRDefault="000F5EC6" w:rsidP="00222902">
      <w:r>
        <w:continuationSeparator/>
      </w:r>
    </w:p>
    <w:p w:rsidR="000F5EC6" w:rsidRDefault="000F5EC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172F"/>
    <w:multiLevelType w:val="hybridMultilevel"/>
    <w:tmpl w:val="4B2AE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C70D9F"/>
    <w:multiLevelType w:val="hybridMultilevel"/>
    <w:tmpl w:val="DE4E1504"/>
    <w:lvl w:ilvl="0" w:tplc="2D429922">
      <w:start w:val="1"/>
      <w:numFmt w:val="bullet"/>
      <w:lvlText w:val="▪"/>
      <w:lvlJc w:val="left"/>
      <w:pPr>
        <w:ind w:left="720" w:hanging="360"/>
      </w:pPr>
      <w:rPr>
        <w:rFonts w:ascii="Arial" w:hAnsi="Arial" w:hint="default"/>
        <w:color w:val="67B52C"/>
        <w:w w:val="125"/>
        <w:position w:val="3"/>
        <w:sz w:val="22"/>
        <w:szCs w:val="1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64269A"/>
    <w:multiLevelType w:val="hybridMultilevel"/>
    <w:tmpl w:val="CD6C3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B5C5A2F"/>
    <w:multiLevelType w:val="hybridMultilevel"/>
    <w:tmpl w:val="252A0518"/>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C2560B2"/>
    <w:multiLevelType w:val="hybridMultilevel"/>
    <w:tmpl w:val="C984517E"/>
    <w:lvl w:ilvl="0" w:tplc="59847216">
      <w:start w:val="1"/>
      <w:numFmt w:val="bullet"/>
      <w:pStyle w:val="Bullet"/>
      <w:lvlText w:val="▪"/>
      <w:lvlJc w:val="left"/>
      <w:pPr>
        <w:ind w:left="720" w:hanging="360"/>
      </w:pPr>
      <w:rPr>
        <w:rFonts w:ascii="Arial" w:hAnsi="Arial" w:hint="default"/>
        <w:color w:val="67B52C"/>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2251B4E"/>
    <w:multiLevelType w:val="hybridMultilevel"/>
    <w:tmpl w:val="4D28751E"/>
    <w:lvl w:ilvl="0" w:tplc="A404D8FC">
      <w:start w:val="1"/>
      <w:numFmt w:val="bullet"/>
      <w:lvlText w:val=""/>
      <w:lvlJc w:val="left"/>
      <w:pPr>
        <w:ind w:left="1080"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36D3753"/>
    <w:multiLevelType w:val="hybridMultilevel"/>
    <w:tmpl w:val="7292A65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E621FFB"/>
    <w:multiLevelType w:val="hybridMultilevel"/>
    <w:tmpl w:val="258257D0"/>
    <w:lvl w:ilvl="0" w:tplc="44EA570E">
      <w:start w:val="1"/>
      <w:numFmt w:val="bullet"/>
      <w:lvlText w:val="•"/>
      <w:lvlJc w:val="left"/>
      <w:pPr>
        <w:tabs>
          <w:tab w:val="num" w:pos="720"/>
        </w:tabs>
        <w:ind w:left="720" w:hanging="360"/>
      </w:pPr>
      <w:rPr>
        <w:rFonts w:ascii="Arial" w:hAnsi="Arial" w:hint="default"/>
      </w:rPr>
    </w:lvl>
    <w:lvl w:ilvl="1" w:tplc="39F4B1CA" w:tentative="1">
      <w:start w:val="1"/>
      <w:numFmt w:val="bullet"/>
      <w:lvlText w:val="•"/>
      <w:lvlJc w:val="left"/>
      <w:pPr>
        <w:tabs>
          <w:tab w:val="num" w:pos="1440"/>
        </w:tabs>
        <w:ind w:left="1440" w:hanging="360"/>
      </w:pPr>
      <w:rPr>
        <w:rFonts w:ascii="Arial" w:hAnsi="Arial" w:hint="default"/>
      </w:rPr>
    </w:lvl>
    <w:lvl w:ilvl="2" w:tplc="2736BF64" w:tentative="1">
      <w:start w:val="1"/>
      <w:numFmt w:val="bullet"/>
      <w:lvlText w:val="•"/>
      <w:lvlJc w:val="left"/>
      <w:pPr>
        <w:tabs>
          <w:tab w:val="num" w:pos="2160"/>
        </w:tabs>
        <w:ind w:left="2160" w:hanging="360"/>
      </w:pPr>
      <w:rPr>
        <w:rFonts w:ascii="Arial" w:hAnsi="Arial" w:hint="default"/>
      </w:rPr>
    </w:lvl>
    <w:lvl w:ilvl="3" w:tplc="FB70A7B8" w:tentative="1">
      <w:start w:val="1"/>
      <w:numFmt w:val="bullet"/>
      <w:lvlText w:val="•"/>
      <w:lvlJc w:val="left"/>
      <w:pPr>
        <w:tabs>
          <w:tab w:val="num" w:pos="2880"/>
        </w:tabs>
        <w:ind w:left="2880" w:hanging="360"/>
      </w:pPr>
      <w:rPr>
        <w:rFonts w:ascii="Arial" w:hAnsi="Arial" w:hint="default"/>
      </w:rPr>
    </w:lvl>
    <w:lvl w:ilvl="4" w:tplc="D79ABC46" w:tentative="1">
      <w:start w:val="1"/>
      <w:numFmt w:val="bullet"/>
      <w:lvlText w:val="•"/>
      <w:lvlJc w:val="left"/>
      <w:pPr>
        <w:tabs>
          <w:tab w:val="num" w:pos="3600"/>
        </w:tabs>
        <w:ind w:left="3600" w:hanging="360"/>
      </w:pPr>
      <w:rPr>
        <w:rFonts w:ascii="Arial" w:hAnsi="Arial" w:hint="default"/>
      </w:rPr>
    </w:lvl>
    <w:lvl w:ilvl="5" w:tplc="676E4FEA" w:tentative="1">
      <w:start w:val="1"/>
      <w:numFmt w:val="bullet"/>
      <w:lvlText w:val="•"/>
      <w:lvlJc w:val="left"/>
      <w:pPr>
        <w:tabs>
          <w:tab w:val="num" w:pos="4320"/>
        </w:tabs>
        <w:ind w:left="4320" w:hanging="360"/>
      </w:pPr>
      <w:rPr>
        <w:rFonts w:ascii="Arial" w:hAnsi="Arial" w:hint="default"/>
      </w:rPr>
    </w:lvl>
    <w:lvl w:ilvl="6" w:tplc="305CAA20" w:tentative="1">
      <w:start w:val="1"/>
      <w:numFmt w:val="bullet"/>
      <w:lvlText w:val="•"/>
      <w:lvlJc w:val="left"/>
      <w:pPr>
        <w:tabs>
          <w:tab w:val="num" w:pos="5040"/>
        </w:tabs>
        <w:ind w:left="5040" w:hanging="360"/>
      </w:pPr>
      <w:rPr>
        <w:rFonts w:ascii="Arial" w:hAnsi="Arial" w:hint="default"/>
      </w:rPr>
    </w:lvl>
    <w:lvl w:ilvl="7" w:tplc="0F244F6C" w:tentative="1">
      <w:start w:val="1"/>
      <w:numFmt w:val="bullet"/>
      <w:lvlText w:val="•"/>
      <w:lvlJc w:val="left"/>
      <w:pPr>
        <w:tabs>
          <w:tab w:val="num" w:pos="5760"/>
        </w:tabs>
        <w:ind w:left="5760" w:hanging="360"/>
      </w:pPr>
      <w:rPr>
        <w:rFonts w:ascii="Arial" w:hAnsi="Arial" w:hint="default"/>
      </w:rPr>
    </w:lvl>
    <w:lvl w:ilvl="8" w:tplc="5A7E008E" w:tentative="1">
      <w:start w:val="1"/>
      <w:numFmt w:val="bullet"/>
      <w:lvlText w:val="•"/>
      <w:lvlJc w:val="left"/>
      <w:pPr>
        <w:tabs>
          <w:tab w:val="num" w:pos="6480"/>
        </w:tabs>
        <w:ind w:left="6480" w:hanging="360"/>
      </w:pPr>
      <w:rPr>
        <w:rFonts w:ascii="Arial" w:hAnsi="Arial" w:hint="default"/>
      </w:rPr>
    </w:lvl>
  </w:abstractNum>
  <w:abstractNum w:abstractNumId="8">
    <w:nsid w:val="33EB7EAC"/>
    <w:multiLevelType w:val="hybridMultilevel"/>
    <w:tmpl w:val="BBA8B810"/>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5A40567"/>
    <w:multiLevelType w:val="hybridMultilevel"/>
    <w:tmpl w:val="89587FA2"/>
    <w:lvl w:ilvl="0" w:tplc="2D429922">
      <w:start w:val="1"/>
      <w:numFmt w:val="bullet"/>
      <w:lvlText w:val="▪"/>
      <w:lvlJc w:val="left"/>
      <w:pPr>
        <w:ind w:left="720" w:hanging="360"/>
      </w:pPr>
      <w:rPr>
        <w:rFonts w:ascii="Arial" w:hAnsi="Arial" w:hint="default"/>
        <w:color w:val="67B52C"/>
        <w:w w:val="125"/>
        <w:position w:val="3"/>
        <w:sz w:val="22"/>
        <w:szCs w:val="10"/>
      </w:rPr>
    </w:lvl>
    <w:lvl w:ilvl="1" w:tplc="0D44450C">
      <w:start w:val="1"/>
      <w:numFmt w:val="bullet"/>
      <w:lvlText w:val="■"/>
      <w:lvlJc w:val="left"/>
      <w:pPr>
        <w:ind w:left="1440" w:hanging="360"/>
      </w:pPr>
      <w:rPr>
        <w:rFonts w:ascii="Arial" w:hAnsi="Arial" w:hint="default"/>
        <w:color w:val="000000" w:themeColor="text1"/>
        <w:w w:val="125"/>
        <w:position w:val="3"/>
        <w:sz w:val="16"/>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C787638"/>
    <w:multiLevelType w:val="hybridMultilevel"/>
    <w:tmpl w:val="1A2A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947A8E"/>
    <w:multiLevelType w:val="hybridMultilevel"/>
    <w:tmpl w:val="DE0066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3706162"/>
    <w:multiLevelType w:val="hybridMultilevel"/>
    <w:tmpl w:val="75FA99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4CBA323C"/>
    <w:multiLevelType w:val="hybridMultilevel"/>
    <w:tmpl w:val="37C83EDC"/>
    <w:lvl w:ilvl="0" w:tplc="CF4E598E">
      <w:start w:val="1"/>
      <w:numFmt w:val="bullet"/>
      <w:pStyle w:val="DECBullet"/>
      <w:lvlText w:val="▪"/>
      <w:lvlJc w:val="left"/>
      <w:pPr>
        <w:ind w:left="360" w:hanging="360"/>
      </w:pPr>
      <w:rPr>
        <w:rFonts w:ascii="Arial" w:hAnsi="Arial" w:hint="default"/>
        <w:color w:val="425563" w:themeColor="text2"/>
        <w:w w:val="125"/>
        <w:position w:val="0"/>
        <w:sz w:val="22"/>
        <w:szCs w:val="1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D6C73D2"/>
    <w:multiLevelType w:val="hybridMultilevel"/>
    <w:tmpl w:val="6F5A2D6E"/>
    <w:lvl w:ilvl="0" w:tplc="2D429922">
      <w:start w:val="1"/>
      <w:numFmt w:val="bullet"/>
      <w:lvlText w:val="▪"/>
      <w:lvlJc w:val="left"/>
      <w:pPr>
        <w:ind w:left="720" w:hanging="360"/>
      </w:pPr>
      <w:rPr>
        <w:rFonts w:ascii="Arial" w:hAnsi="Arial" w:hint="default"/>
        <w:color w:val="67B52C"/>
        <w:w w:val="125"/>
        <w:position w:val="3"/>
        <w:sz w:val="22"/>
        <w:szCs w:val="10"/>
      </w:rPr>
    </w:lvl>
    <w:lvl w:ilvl="1" w:tplc="310E663A">
      <w:start w:val="1"/>
      <w:numFmt w:val="bullet"/>
      <w:pStyle w:val="DECBullet0"/>
      <w:lvlText w:val="■"/>
      <w:lvlJc w:val="left"/>
      <w:pPr>
        <w:ind w:left="1440" w:hanging="360"/>
      </w:pPr>
      <w:rPr>
        <w:rFonts w:ascii="Arial" w:hAnsi="Arial" w:hint="default"/>
        <w:color w:val="000000" w:themeColor="text1"/>
        <w:w w:val="125"/>
        <w:position w:val="3"/>
        <w:sz w:val="14"/>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7290BBA"/>
    <w:multiLevelType w:val="hybridMultilevel"/>
    <w:tmpl w:val="18C0FA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5B2A1731"/>
    <w:multiLevelType w:val="hybridMultilevel"/>
    <w:tmpl w:val="A494678C"/>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2E1C52"/>
    <w:multiLevelType w:val="hybridMultilevel"/>
    <w:tmpl w:val="B7223420"/>
    <w:lvl w:ilvl="0" w:tplc="2D429922">
      <w:start w:val="1"/>
      <w:numFmt w:val="bullet"/>
      <w:lvlText w:val="▪"/>
      <w:lvlJc w:val="left"/>
      <w:pPr>
        <w:ind w:left="720" w:hanging="360"/>
      </w:pPr>
      <w:rPr>
        <w:rFonts w:ascii="Arial" w:hAnsi="Arial" w:hint="default"/>
        <w:color w:val="67B52C"/>
        <w:w w:val="125"/>
        <w:position w:val="3"/>
        <w:sz w:val="22"/>
        <w:szCs w:val="10"/>
      </w:rPr>
    </w:lvl>
    <w:lvl w:ilvl="1" w:tplc="DB3E8EE6">
      <w:start w:val="1"/>
      <w:numFmt w:val="bullet"/>
      <w:lvlText w:val="▪"/>
      <w:lvlJc w:val="left"/>
      <w:pPr>
        <w:ind w:left="1440" w:hanging="360"/>
      </w:pPr>
      <w:rPr>
        <w:rFonts w:ascii="Arial" w:hAnsi="Arial" w:hint="default"/>
        <w:color w:val="67B52C"/>
        <w:w w:val="125"/>
        <w:position w:val="3"/>
        <w:sz w:val="22"/>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7E2AF1"/>
    <w:multiLevelType w:val="hybridMultilevel"/>
    <w:tmpl w:val="3126EA24"/>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6867031C"/>
    <w:multiLevelType w:val="hybridMultilevel"/>
    <w:tmpl w:val="BC128198"/>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12F7407"/>
    <w:multiLevelType w:val="hybridMultilevel"/>
    <w:tmpl w:val="E2D6A856"/>
    <w:lvl w:ilvl="0" w:tplc="7CEC01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5"/>
  </w:num>
  <w:num w:numId="5">
    <w:abstractNumId w:val="1"/>
  </w:num>
  <w:num w:numId="6">
    <w:abstractNumId w:val="12"/>
  </w:num>
  <w:num w:numId="7">
    <w:abstractNumId w:val="6"/>
  </w:num>
  <w:num w:numId="8">
    <w:abstractNumId w:val="3"/>
  </w:num>
  <w:num w:numId="9">
    <w:abstractNumId w:val="17"/>
  </w:num>
  <w:num w:numId="10">
    <w:abstractNumId w:val="11"/>
  </w:num>
  <w:num w:numId="11">
    <w:abstractNumId w:val="20"/>
  </w:num>
  <w:num w:numId="12">
    <w:abstractNumId w:val="10"/>
  </w:num>
  <w:num w:numId="13">
    <w:abstractNumId w:val="8"/>
  </w:num>
  <w:num w:numId="14">
    <w:abstractNumId w:val="19"/>
  </w:num>
  <w:num w:numId="15">
    <w:abstractNumId w:val="4"/>
  </w:num>
  <w:num w:numId="16">
    <w:abstractNumId w:val="4"/>
  </w:num>
  <w:num w:numId="17">
    <w:abstractNumId w:val="9"/>
  </w:num>
  <w:num w:numId="18">
    <w:abstractNumId w:val="14"/>
  </w:num>
  <w:num w:numId="19">
    <w:abstractNumId w:val="13"/>
  </w:num>
  <w:num w:numId="20">
    <w:abstractNumId w:val="5"/>
  </w:num>
  <w:num w:numId="21">
    <w:abstractNumId w:val="2"/>
  </w:num>
  <w:num w:numId="22">
    <w:abstractNumId w:val="18"/>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08"/>
  <w:defaultTabStop w:val="720"/>
  <w:characterSpacingControl w:val="doNotCompress"/>
  <w:hdrShapeDefaults>
    <o:shapedefaults v:ext="edit" spidmax="5122"/>
  </w:hdrShapeDefaults>
  <w:footnotePr>
    <w:footnote w:id="-1"/>
    <w:footnote w:id="0"/>
  </w:footnotePr>
  <w:endnotePr>
    <w:endnote w:id="-1"/>
    <w:endnote w:id="0"/>
  </w:endnotePr>
  <w:compat/>
  <w:rsids>
    <w:rsidRoot w:val="00297500"/>
    <w:rsid w:val="00001B1A"/>
    <w:rsid w:val="000030CD"/>
    <w:rsid w:val="000151D3"/>
    <w:rsid w:val="0001598E"/>
    <w:rsid w:val="00015A89"/>
    <w:rsid w:val="00022079"/>
    <w:rsid w:val="00026835"/>
    <w:rsid w:val="00027BA8"/>
    <w:rsid w:val="00031FBE"/>
    <w:rsid w:val="00041CE1"/>
    <w:rsid w:val="0004528B"/>
    <w:rsid w:val="00045771"/>
    <w:rsid w:val="00057733"/>
    <w:rsid w:val="000608EB"/>
    <w:rsid w:val="00066A55"/>
    <w:rsid w:val="00073EE7"/>
    <w:rsid w:val="00074934"/>
    <w:rsid w:val="0007578E"/>
    <w:rsid w:val="00086F85"/>
    <w:rsid w:val="000935AC"/>
    <w:rsid w:val="00094518"/>
    <w:rsid w:val="00096B3F"/>
    <w:rsid w:val="00097A7C"/>
    <w:rsid w:val="000B3FB3"/>
    <w:rsid w:val="000B47FA"/>
    <w:rsid w:val="000B714A"/>
    <w:rsid w:val="000B71E3"/>
    <w:rsid w:val="000C5D4A"/>
    <w:rsid w:val="000D21C7"/>
    <w:rsid w:val="000D38D7"/>
    <w:rsid w:val="000E13DF"/>
    <w:rsid w:val="000E1987"/>
    <w:rsid w:val="000E293F"/>
    <w:rsid w:val="000E3D89"/>
    <w:rsid w:val="000E44DD"/>
    <w:rsid w:val="000E5355"/>
    <w:rsid w:val="000E7A3C"/>
    <w:rsid w:val="000F5EC6"/>
    <w:rsid w:val="00101B2B"/>
    <w:rsid w:val="00101D8E"/>
    <w:rsid w:val="001036AE"/>
    <w:rsid w:val="001047D7"/>
    <w:rsid w:val="001146EE"/>
    <w:rsid w:val="001212DC"/>
    <w:rsid w:val="001218CD"/>
    <w:rsid w:val="0012198D"/>
    <w:rsid w:val="00123252"/>
    <w:rsid w:val="00123C5B"/>
    <w:rsid w:val="00124E8C"/>
    <w:rsid w:val="0014269F"/>
    <w:rsid w:val="00146667"/>
    <w:rsid w:val="00152ADA"/>
    <w:rsid w:val="0015680F"/>
    <w:rsid w:val="00157551"/>
    <w:rsid w:val="00157CCE"/>
    <w:rsid w:val="00160939"/>
    <w:rsid w:val="00160C2B"/>
    <w:rsid w:val="00167D28"/>
    <w:rsid w:val="00170454"/>
    <w:rsid w:val="00170AC3"/>
    <w:rsid w:val="0017776E"/>
    <w:rsid w:val="001861D1"/>
    <w:rsid w:val="00195ADB"/>
    <w:rsid w:val="00195FDA"/>
    <w:rsid w:val="00197230"/>
    <w:rsid w:val="001A0411"/>
    <w:rsid w:val="001A1014"/>
    <w:rsid w:val="001A1D1D"/>
    <w:rsid w:val="001B3FBD"/>
    <w:rsid w:val="001B7349"/>
    <w:rsid w:val="001C2479"/>
    <w:rsid w:val="001D2E1A"/>
    <w:rsid w:val="001D3D0B"/>
    <w:rsid w:val="001D48EB"/>
    <w:rsid w:val="001D79D8"/>
    <w:rsid w:val="001F211D"/>
    <w:rsid w:val="001F52A1"/>
    <w:rsid w:val="00205283"/>
    <w:rsid w:val="00214350"/>
    <w:rsid w:val="0021620D"/>
    <w:rsid w:val="00220226"/>
    <w:rsid w:val="00221411"/>
    <w:rsid w:val="00222902"/>
    <w:rsid w:val="002273A3"/>
    <w:rsid w:val="00237750"/>
    <w:rsid w:val="00237BA9"/>
    <w:rsid w:val="00241BE1"/>
    <w:rsid w:val="00242E8C"/>
    <w:rsid w:val="00243AC7"/>
    <w:rsid w:val="00251191"/>
    <w:rsid w:val="00251947"/>
    <w:rsid w:val="002620EC"/>
    <w:rsid w:val="00264A4C"/>
    <w:rsid w:val="002657D6"/>
    <w:rsid w:val="00272AFA"/>
    <w:rsid w:val="00272FF2"/>
    <w:rsid w:val="00291BC8"/>
    <w:rsid w:val="00297500"/>
    <w:rsid w:val="002A0791"/>
    <w:rsid w:val="002A51FE"/>
    <w:rsid w:val="002B0D0B"/>
    <w:rsid w:val="002B5024"/>
    <w:rsid w:val="002B529F"/>
    <w:rsid w:val="002C3FE2"/>
    <w:rsid w:val="002C59F0"/>
    <w:rsid w:val="002C665A"/>
    <w:rsid w:val="002C77F8"/>
    <w:rsid w:val="002D5326"/>
    <w:rsid w:val="002D7122"/>
    <w:rsid w:val="002E381F"/>
    <w:rsid w:val="002F01D6"/>
    <w:rsid w:val="002F0F9D"/>
    <w:rsid w:val="002F1203"/>
    <w:rsid w:val="002F1D82"/>
    <w:rsid w:val="002F3633"/>
    <w:rsid w:val="002F39A0"/>
    <w:rsid w:val="002F48C0"/>
    <w:rsid w:val="002F7F98"/>
    <w:rsid w:val="00301E11"/>
    <w:rsid w:val="00302458"/>
    <w:rsid w:val="003028DE"/>
    <w:rsid w:val="00304ED3"/>
    <w:rsid w:val="00311623"/>
    <w:rsid w:val="00313912"/>
    <w:rsid w:val="00314D39"/>
    <w:rsid w:val="00315942"/>
    <w:rsid w:val="003229BA"/>
    <w:rsid w:val="00326C74"/>
    <w:rsid w:val="003276C9"/>
    <w:rsid w:val="0033252C"/>
    <w:rsid w:val="00342E44"/>
    <w:rsid w:val="00347C2E"/>
    <w:rsid w:val="00350D67"/>
    <w:rsid w:val="00351B86"/>
    <w:rsid w:val="00352C63"/>
    <w:rsid w:val="00357D49"/>
    <w:rsid w:val="00365D98"/>
    <w:rsid w:val="00366FB4"/>
    <w:rsid w:val="00372206"/>
    <w:rsid w:val="003725B1"/>
    <w:rsid w:val="00375AC0"/>
    <w:rsid w:val="00377821"/>
    <w:rsid w:val="00386F5A"/>
    <w:rsid w:val="003956D1"/>
    <w:rsid w:val="0039719C"/>
    <w:rsid w:val="003A0A65"/>
    <w:rsid w:val="003A582F"/>
    <w:rsid w:val="003B3871"/>
    <w:rsid w:val="003B3AD5"/>
    <w:rsid w:val="003B6772"/>
    <w:rsid w:val="003C1EC7"/>
    <w:rsid w:val="003C3115"/>
    <w:rsid w:val="003C5203"/>
    <w:rsid w:val="003C77E9"/>
    <w:rsid w:val="003D3608"/>
    <w:rsid w:val="003E52FD"/>
    <w:rsid w:val="003E65A8"/>
    <w:rsid w:val="003F1733"/>
    <w:rsid w:val="003F6D82"/>
    <w:rsid w:val="00404371"/>
    <w:rsid w:val="00407AED"/>
    <w:rsid w:val="00411CBE"/>
    <w:rsid w:val="00415693"/>
    <w:rsid w:val="0042080C"/>
    <w:rsid w:val="004224E9"/>
    <w:rsid w:val="004344B5"/>
    <w:rsid w:val="004377D5"/>
    <w:rsid w:val="0045755E"/>
    <w:rsid w:val="004601B2"/>
    <w:rsid w:val="00465691"/>
    <w:rsid w:val="004671A8"/>
    <w:rsid w:val="004730F8"/>
    <w:rsid w:val="00473662"/>
    <w:rsid w:val="00473B7E"/>
    <w:rsid w:val="00474322"/>
    <w:rsid w:val="004758B0"/>
    <w:rsid w:val="00482A03"/>
    <w:rsid w:val="00487B76"/>
    <w:rsid w:val="004919F8"/>
    <w:rsid w:val="00495145"/>
    <w:rsid w:val="004A5DF9"/>
    <w:rsid w:val="004A717A"/>
    <w:rsid w:val="004B0987"/>
    <w:rsid w:val="004B69BD"/>
    <w:rsid w:val="004C71AA"/>
    <w:rsid w:val="004C7FE7"/>
    <w:rsid w:val="004D0C6D"/>
    <w:rsid w:val="004D2F70"/>
    <w:rsid w:val="004D6253"/>
    <w:rsid w:val="004D6BCF"/>
    <w:rsid w:val="004E0700"/>
    <w:rsid w:val="004E1590"/>
    <w:rsid w:val="004E6926"/>
    <w:rsid w:val="004F0ADF"/>
    <w:rsid w:val="0050277C"/>
    <w:rsid w:val="00504F33"/>
    <w:rsid w:val="00505A73"/>
    <w:rsid w:val="00510407"/>
    <w:rsid w:val="00517E63"/>
    <w:rsid w:val="0052026F"/>
    <w:rsid w:val="00520FC0"/>
    <w:rsid w:val="00523FE7"/>
    <w:rsid w:val="005426DF"/>
    <w:rsid w:val="00543DFE"/>
    <w:rsid w:val="00543EA3"/>
    <w:rsid w:val="00544D85"/>
    <w:rsid w:val="00546050"/>
    <w:rsid w:val="00546C76"/>
    <w:rsid w:val="00550660"/>
    <w:rsid w:val="00556D45"/>
    <w:rsid w:val="005613EE"/>
    <w:rsid w:val="005614DC"/>
    <w:rsid w:val="00563CA2"/>
    <w:rsid w:val="00563CF1"/>
    <w:rsid w:val="0057282D"/>
    <w:rsid w:val="00575011"/>
    <w:rsid w:val="00575ED4"/>
    <w:rsid w:val="005823B1"/>
    <w:rsid w:val="00583A5D"/>
    <w:rsid w:val="00584453"/>
    <w:rsid w:val="005875BF"/>
    <w:rsid w:val="005903FD"/>
    <w:rsid w:val="00590EC6"/>
    <w:rsid w:val="005941EC"/>
    <w:rsid w:val="00594D8F"/>
    <w:rsid w:val="005958BB"/>
    <w:rsid w:val="00596179"/>
    <w:rsid w:val="005A0B15"/>
    <w:rsid w:val="005A7F6D"/>
    <w:rsid w:val="005B4C34"/>
    <w:rsid w:val="005C15B3"/>
    <w:rsid w:val="005C68F0"/>
    <w:rsid w:val="005D1249"/>
    <w:rsid w:val="005D5CC8"/>
    <w:rsid w:val="005D6BC1"/>
    <w:rsid w:val="005D6C82"/>
    <w:rsid w:val="005E051B"/>
    <w:rsid w:val="005E1666"/>
    <w:rsid w:val="005E180B"/>
    <w:rsid w:val="005F59B2"/>
    <w:rsid w:val="005F6416"/>
    <w:rsid w:val="005F644E"/>
    <w:rsid w:val="00601C00"/>
    <w:rsid w:val="00602CFF"/>
    <w:rsid w:val="00604C4F"/>
    <w:rsid w:val="00605C1F"/>
    <w:rsid w:val="006114FC"/>
    <w:rsid w:val="00613B41"/>
    <w:rsid w:val="00613E3A"/>
    <w:rsid w:val="00615CCF"/>
    <w:rsid w:val="00622403"/>
    <w:rsid w:val="00622CAE"/>
    <w:rsid w:val="00623DB3"/>
    <w:rsid w:val="006355D1"/>
    <w:rsid w:val="00645109"/>
    <w:rsid w:val="006468D2"/>
    <w:rsid w:val="00650156"/>
    <w:rsid w:val="0065260F"/>
    <w:rsid w:val="00652DD3"/>
    <w:rsid w:val="00656116"/>
    <w:rsid w:val="0066585E"/>
    <w:rsid w:val="0067011C"/>
    <w:rsid w:val="0067663E"/>
    <w:rsid w:val="00677D86"/>
    <w:rsid w:val="00681E88"/>
    <w:rsid w:val="006833B3"/>
    <w:rsid w:val="00683A44"/>
    <w:rsid w:val="006843E7"/>
    <w:rsid w:val="006863F4"/>
    <w:rsid w:val="00690881"/>
    <w:rsid w:val="00691606"/>
    <w:rsid w:val="00691DF9"/>
    <w:rsid w:val="006A019A"/>
    <w:rsid w:val="006A0937"/>
    <w:rsid w:val="006A3380"/>
    <w:rsid w:val="006A43FC"/>
    <w:rsid w:val="006B2E93"/>
    <w:rsid w:val="006B2F1F"/>
    <w:rsid w:val="006B3C0C"/>
    <w:rsid w:val="006B3C14"/>
    <w:rsid w:val="006B4D31"/>
    <w:rsid w:val="006C30C6"/>
    <w:rsid w:val="006C3DF9"/>
    <w:rsid w:val="006C5588"/>
    <w:rsid w:val="006E0D1D"/>
    <w:rsid w:val="006F07C9"/>
    <w:rsid w:val="006F0B88"/>
    <w:rsid w:val="006F23F4"/>
    <w:rsid w:val="006F3D13"/>
    <w:rsid w:val="006F5978"/>
    <w:rsid w:val="007140D3"/>
    <w:rsid w:val="00715FC4"/>
    <w:rsid w:val="007173C9"/>
    <w:rsid w:val="00722C64"/>
    <w:rsid w:val="007232D4"/>
    <w:rsid w:val="0072572E"/>
    <w:rsid w:val="00725C6B"/>
    <w:rsid w:val="0072689B"/>
    <w:rsid w:val="007340E4"/>
    <w:rsid w:val="00741869"/>
    <w:rsid w:val="0074695D"/>
    <w:rsid w:val="00755D82"/>
    <w:rsid w:val="00757C9C"/>
    <w:rsid w:val="007619CD"/>
    <w:rsid w:val="00762619"/>
    <w:rsid w:val="007650A7"/>
    <w:rsid w:val="007661D6"/>
    <w:rsid w:val="00776086"/>
    <w:rsid w:val="00777101"/>
    <w:rsid w:val="00781292"/>
    <w:rsid w:val="00782AF0"/>
    <w:rsid w:val="00786FF0"/>
    <w:rsid w:val="00793426"/>
    <w:rsid w:val="00794919"/>
    <w:rsid w:val="00794F04"/>
    <w:rsid w:val="007A19ED"/>
    <w:rsid w:val="007A22CD"/>
    <w:rsid w:val="007B09C8"/>
    <w:rsid w:val="007B50C8"/>
    <w:rsid w:val="007B6776"/>
    <w:rsid w:val="007C5393"/>
    <w:rsid w:val="007C5E08"/>
    <w:rsid w:val="007D2EC1"/>
    <w:rsid w:val="007D54DB"/>
    <w:rsid w:val="007E06C7"/>
    <w:rsid w:val="007E612E"/>
    <w:rsid w:val="007E665F"/>
    <w:rsid w:val="007E7B9D"/>
    <w:rsid w:val="007F2642"/>
    <w:rsid w:val="008004D4"/>
    <w:rsid w:val="0080201A"/>
    <w:rsid w:val="008070C5"/>
    <w:rsid w:val="008107F6"/>
    <w:rsid w:val="008130D5"/>
    <w:rsid w:val="008172D1"/>
    <w:rsid w:val="008216EA"/>
    <w:rsid w:val="0082197E"/>
    <w:rsid w:val="00827640"/>
    <w:rsid w:val="0083552A"/>
    <w:rsid w:val="00843512"/>
    <w:rsid w:val="00852F25"/>
    <w:rsid w:val="008568BA"/>
    <w:rsid w:val="008602B2"/>
    <w:rsid w:val="00860A10"/>
    <w:rsid w:val="008641DA"/>
    <w:rsid w:val="00874167"/>
    <w:rsid w:val="008757DC"/>
    <w:rsid w:val="008757E9"/>
    <w:rsid w:val="008777D1"/>
    <w:rsid w:val="00880C66"/>
    <w:rsid w:val="00885BCE"/>
    <w:rsid w:val="008872A1"/>
    <w:rsid w:val="008904F0"/>
    <w:rsid w:val="00895686"/>
    <w:rsid w:val="00895AA3"/>
    <w:rsid w:val="0089756B"/>
    <w:rsid w:val="008A0203"/>
    <w:rsid w:val="008A32B8"/>
    <w:rsid w:val="008B44A2"/>
    <w:rsid w:val="008B462E"/>
    <w:rsid w:val="008C59D9"/>
    <w:rsid w:val="008D2F9C"/>
    <w:rsid w:val="008D3599"/>
    <w:rsid w:val="008D750D"/>
    <w:rsid w:val="008E2BC4"/>
    <w:rsid w:val="008E30E9"/>
    <w:rsid w:val="008F2702"/>
    <w:rsid w:val="008F5B71"/>
    <w:rsid w:val="008F7BF1"/>
    <w:rsid w:val="008F7F1B"/>
    <w:rsid w:val="00900721"/>
    <w:rsid w:val="00901C46"/>
    <w:rsid w:val="00912AD8"/>
    <w:rsid w:val="00914DA6"/>
    <w:rsid w:val="00917597"/>
    <w:rsid w:val="009213B7"/>
    <w:rsid w:val="0092344B"/>
    <w:rsid w:val="009248F2"/>
    <w:rsid w:val="0092494A"/>
    <w:rsid w:val="00924B62"/>
    <w:rsid w:val="00924EF3"/>
    <w:rsid w:val="00930CC2"/>
    <w:rsid w:val="00931D29"/>
    <w:rsid w:val="00935A6C"/>
    <w:rsid w:val="00945610"/>
    <w:rsid w:val="00947A8A"/>
    <w:rsid w:val="00951A45"/>
    <w:rsid w:val="009520A4"/>
    <w:rsid w:val="00956171"/>
    <w:rsid w:val="00962D1C"/>
    <w:rsid w:val="00964628"/>
    <w:rsid w:val="009719D2"/>
    <w:rsid w:val="00975645"/>
    <w:rsid w:val="00976A4C"/>
    <w:rsid w:val="0098094A"/>
    <w:rsid w:val="0099091A"/>
    <w:rsid w:val="00990BED"/>
    <w:rsid w:val="00994BFB"/>
    <w:rsid w:val="0099513D"/>
    <w:rsid w:val="009953B0"/>
    <w:rsid w:val="009A1E2D"/>
    <w:rsid w:val="009A61C1"/>
    <w:rsid w:val="009B213B"/>
    <w:rsid w:val="009B3ED8"/>
    <w:rsid w:val="009B3F71"/>
    <w:rsid w:val="009C066A"/>
    <w:rsid w:val="009D3AC0"/>
    <w:rsid w:val="009D52F6"/>
    <w:rsid w:val="009D57D6"/>
    <w:rsid w:val="009D5D08"/>
    <w:rsid w:val="009E1CE2"/>
    <w:rsid w:val="009E3777"/>
    <w:rsid w:val="009F1C3F"/>
    <w:rsid w:val="009F6CB2"/>
    <w:rsid w:val="00A06FFB"/>
    <w:rsid w:val="00A21693"/>
    <w:rsid w:val="00A2220B"/>
    <w:rsid w:val="00A24643"/>
    <w:rsid w:val="00A263B2"/>
    <w:rsid w:val="00A32194"/>
    <w:rsid w:val="00A32E18"/>
    <w:rsid w:val="00A35D7C"/>
    <w:rsid w:val="00A456AC"/>
    <w:rsid w:val="00A528C3"/>
    <w:rsid w:val="00A557D3"/>
    <w:rsid w:val="00A600B8"/>
    <w:rsid w:val="00A611AF"/>
    <w:rsid w:val="00A658FF"/>
    <w:rsid w:val="00A73E2C"/>
    <w:rsid w:val="00A74E57"/>
    <w:rsid w:val="00A75E4E"/>
    <w:rsid w:val="00A83EC5"/>
    <w:rsid w:val="00A8483F"/>
    <w:rsid w:val="00A867D5"/>
    <w:rsid w:val="00A9182C"/>
    <w:rsid w:val="00A96990"/>
    <w:rsid w:val="00A96D24"/>
    <w:rsid w:val="00AA3E78"/>
    <w:rsid w:val="00AA4739"/>
    <w:rsid w:val="00AA7DB7"/>
    <w:rsid w:val="00AB20B0"/>
    <w:rsid w:val="00AB2B96"/>
    <w:rsid w:val="00AC2E67"/>
    <w:rsid w:val="00AD7DEE"/>
    <w:rsid w:val="00AE097D"/>
    <w:rsid w:val="00AE5670"/>
    <w:rsid w:val="00AF12C3"/>
    <w:rsid w:val="00AF2699"/>
    <w:rsid w:val="00AF7288"/>
    <w:rsid w:val="00B02010"/>
    <w:rsid w:val="00B02772"/>
    <w:rsid w:val="00B02C01"/>
    <w:rsid w:val="00B03A4F"/>
    <w:rsid w:val="00B048E9"/>
    <w:rsid w:val="00B06E8D"/>
    <w:rsid w:val="00B11161"/>
    <w:rsid w:val="00B17410"/>
    <w:rsid w:val="00B177D2"/>
    <w:rsid w:val="00B344CA"/>
    <w:rsid w:val="00B34E81"/>
    <w:rsid w:val="00B354F9"/>
    <w:rsid w:val="00B42154"/>
    <w:rsid w:val="00B430DE"/>
    <w:rsid w:val="00B43A2B"/>
    <w:rsid w:val="00B44134"/>
    <w:rsid w:val="00B45D25"/>
    <w:rsid w:val="00B6218A"/>
    <w:rsid w:val="00B6664B"/>
    <w:rsid w:val="00B6703E"/>
    <w:rsid w:val="00B67424"/>
    <w:rsid w:val="00B70B33"/>
    <w:rsid w:val="00B718D8"/>
    <w:rsid w:val="00B75141"/>
    <w:rsid w:val="00B76C25"/>
    <w:rsid w:val="00B80364"/>
    <w:rsid w:val="00B80D94"/>
    <w:rsid w:val="00B84F06"/>
    <w:rsid w:val="00B85B14"/>
    <w:rsid w:val="00B87706"/>
    <w:rsid w:val="00BA1A9A"/>
    <w:rsid w:val="00BA27FA"/>
    <w:rsid w:val="00BA43A4"/>
    <w:rsid w:val="00BB318A"/>
    <w:rsid w:val="00BB42A8"/>
    <w:rsid w:val="00BB70A3"/>
    <w:rsid w:val="00BB70FC"/>
    <w:rsid w:val="00BC788D"/>
    <w:rsid w:val="00BD091D"/>
    <w:rsid w:val="00BD279B"/>
    <w:rsid w:val="00BD328F"/>
    <w:rsid w:val="00BD5D5D"/>
    <w:rsid w:val="00BE2085"/>
    <w:rsid w:val="00BE2208"/>
    <w:rsid w:val="00BE2BF7"/>
    <w:rsid w:val="00BE3B23"/>
    <w:rsid w:val="00BE4AF3"/>
    <w:rsid w:val="00BE70D6"/>
    <w:rsid w:val="00BF0237"/>
    <w:rsid w:val="00BF1356"/>
    <w:rsid w:val="00BF3CA9"/>
    <w:rsid w:val="00C0079B"/>
    <w:rsid w:val="00C16A09"/>
    <w:rsid w:val="00C21ECC"/>
    <w:rsid w:val="00C22FF3"/>
    <w:rsid w:val="00C246C2"/>
    <w:rsid w:val="00C4151C"/>
    <w:rsid w:val="00C46C40"/>
    <w:rsid w:val="00C54E71"/>
    <w:rsid w:val="00C60CE3"/>
    <w:rsid w:val="00C6466D"/>
    <w:rsid w:val="00C707E0"/>
    <w:rsid w:val="00C71745"/>
    <w:rsid w:val="00C721D0"/>
    <w:rsid w:val="00C7338B"/>
    <w:rsid w:val="00C73B2F"/>
    <w:rsid w:val="00C77962"/>
    <w:rsid w:val="00C8207E"/>
    <w:rsid w:val="00C8311E"/>
    <w:rsid w:val="00C85285"/>
    <w:rsid w:val="00C950A8"/>
    <w:rsid w:val="00C96881"/>
    <w:rsid w:val="00CA0DC4"/>
    <w:rsid w:val="00CA1C96"/>
    <w:rsid w:val="00CA484A"/>
    <w:rsid w:val="00CB3F5A"/>
    <w:rsid w:val="00CB6771"/>
    <w:rsid w:val="00CB6F42"/>
    <w:rsid w:val="00CC06E1"/>
    <w:rsid w:val="00CC2561"/>
    <w:rsid w:val="00CC45E6"/>
    <w:rsid w:val="00CD62B6"/>
    <w:rsid w:val="00CE34FC"/>
    <w:rsid w:val="00CE5645"/>
    <w:rsid w:val="00CE69ED"/>
    <w:rsid w:val="00CE7E1F"/>
    <w:rsid w:val="00D015A6"/>
    <w:rsid w:val="00D02D88"/>
    <w:rsid w:val="00D035E7"/>
    <w:rsid w:val="00D05A50"/>
    <w:rsid w:val="00D124C1"/>
    <w:rsid w:val="00D23424"/>
    <w:rsid w:val="00D23716"/>
    <w:rsid w:val="00D24F9E"/>
    <w:rsid w:val="00D400FD"/>
    <w:rsid w:val="00D4575A"/>
    <w:rsid w:val="00D457D1"/>
    <w:rsid w:val="00D46F46"/>
    <w:rsid w:val="00D53189"/>
    <w:rsid w:val="00D53FCD"/>
    <w:rsid w:val="00D612F1"/>
    <w:rsid w:val="00D63CC4"/>
    <w:rsid w:val="00D65323"/>
    <w:rsid w:val="00D67EC1"/>
    <w:rsid w:val="00D715B8"/>
    <w:rsid w:val="00D734D5"/>
    <w:rsid w:val="00D860E6"/>
    <w:rsid w:val="00D928A7"/>
    <w:rsid w:val="00D9790C"/>
    <w:rsid w:val="00DA009B"/>
    <w:rsid w:val="00DA4382"/>
    <w:rsid w:val="00DA48FF"/>
    <w:rsid w:val="00DA757D"/>
    <w:rsid w:val="00DB3921"/>
    <w:rsid w:val="00DB4264"/>
    <w:rsid w:val="00DB565F"/>
    <w:rsid w:val="00DC10D7"/>
    <w:rsid w:val="00DC6DC0"/>
    <w:rsid w:val="00DC731A"/>
    <w:rsid w:val="00DC78CB"/>
    <w:rsid w:val="00DD5EA6"/>
    <w:rsid w:val="00DE22F0"/>
    <w:rsid w:val="00DE3F07"/>
    <w:rsid w:val="00DE7691"/>
    <w:rsid w:val="00E00CBA"/>
    <w:rsid w:val="00E02466"/>
    <w:rsid w:val="00E05A1E"/>
    <w:rsid w:val="00E06A64"/>
    <w:rsid w:val="00E10DDE"/>
    <w:rsid w:val="00E15BEE"/>
    <w:rsid w:val="00E253F5"/>
    <w:rsid w:val="00E26DB1"/>
    <w:rsid w:val="00E3194D"/>
    <w:rsid w:val="00E32F37"/>
    <w:rsid w:val="00E34B86"/>
    <w:rsid w:val="00E354D9"/>
    <w:rsid w:val="00E41C70"/>
    <w:rsid w:val="00E456B7"/>
    <w:rsid w:val="00E51FFF"/>
    <w:rsid w:val="00E53EED"/>
    <w:rsid w:val="00E55157"/>
    <w:rsid w:val="00E559AC"/>
    <w:rsid w:val="00E564AE"/>
    <w:rsid w:val="00E622B4"/>
    <w:rsid w:val="00E6335A"/>
    <w:rsid w:val="00E673B7"/>
    <w:rsid w:val="00E67426"/>
    <w:rsid w:val="00E709C3"/>
    <w:rsid w:val="00E71DBA"/>
    <w:rsid w:val="00E72205"/>
    <w:rsid w:val="00E75F6C"/>
    <w:rsid w:val="00E82620"/>
    <w:rsid w:val="00E8567B"/>
    <w:rsid w:val="00E87449"/>
    <w:rsid w:val="00E90307"/>
    <w:rsid w:val="00E91DD7"/>
    <w:rsid w:val="00E972DB"/>
    <w:rsid w:val="00EA225E"/>
    <w:rsid w:val="00EB02FC"/>
    <w:rsid w:val="00EB2E6D"/>
    <w:rsid w:val="00EB3F35"/>
    <w:rsid w:val="00EB630E"/>
    <w:rsid w:val="00EC0C60"/>
    <w:rsid w:val="00EC3ADF"/>
    <w:rsid w:val="00EC5562"/>
    <w:rsid w:val="00EC7E0B"/>
    <w:rsid w:val="00ED00E8"/>
    <w:rsid w:val="00ED01CC"/>
    <w:rsid w:val="00ED26A3"/>
    <w:rsid w:val="00ED32A1"/>
    <w:rsid w:val="00ED345B"/>
    <w:rsid w:val="00EE5DAB"/>
    <w:rsid w:val="00EF1113"/>
    <w:rsid w:val="00EF1DE6"/>
    <w:rsid w:val="00EF45D2"/>
    <w:rsid w:val="00EF48D0"/>
    <w:rsid w:val="00EF5D94"/>
    <w:rsid w:val="00EF7CFB"/>
    <w:rsid w:val="00F0742C"/>
    <w:rsid w:val="00F125EC"/>
    <w:rsid w:val="00F148C6"/>
    <w:rsid w:val="00F24254"/>
    <w:rsid w:val="00F2522D"/>
    <w:rsid w:val="00F27611"/>
    <w:rsid w:val="00F31C14"/>
    <w:rsid w:val="00F4278B"/>
    <w:rsid w:val="00F44DD9"/>
    <w:rsid w:val="00F556F3"/>
    <w:rsid w:val="00F55B2E"/>
    <w:rsid w:val="00F56015"/>
    <w:rsid w:val="00F6149D"/>
    <w:rsid w:val="00F72581"/>
    <w:rsid w:val="00F729B4"/>
    <w:rsid w:val="00F72B95"/>
    <w:rsid w:val="00F72D80"/>
    <w:rsid w:val="00F80BF5"/>
    <w:rsid w:val="00F85C0B"/>
    <w:rsid w:val="00F95640"/>
    <w:rsid w:val="00F95848"/>
    <w:rsid w:val="00F9633D"/>
    <w:rsid w:val="00F97F09"/>
    <w:rsid w:val="00FA0022"/>
    <w:rsid w:val="00FA119D"/>
    <w:rsid w:val="00FA3946"/>
    <w:rsid w:val="00FA6CB5"/>
    <w:rsid w:val="00FB3926"/>
    <w:rsid w:val="00FB3F83"/>
    <w:rsid w:val="00FC0C2C"/>
    <w:rsid w:val="00FC4345"/>
    <w:rsid w:val="00FC45A9"/>
    <w:rsid w:val="00FD42F0"/>
    <w:rsid w:val="00FD5BCE"/>
    <w:rsid w:val="00FE4CCF"/>
    <w:rsid w:val="00FE61AB"/>
    <w:rsid w:val="00FE626D"/>
    <w:rsid w:val="00FF02FA"/>
    <w:rsid w:val="00FF188B"/>
    <w:rsid w:val="00FF2B47"/>
    <w:rsid w:val="00FF35B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5"/>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18"/>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19"/>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E13DF"/>
    <w:pPr>
      <w:autoSpaceDE w:val="0"/>
      <w:autoSpaceDN w:val="0"/>
      <w:adjustRightInd w:val="0"/>
      <w:spacing w:after="0" w:line="240" w:lineRule="auto"/>
    </w:pPr>
    <w:rPr>
      <w:rFonts w:ascii="Calibri" w:eastAsia="Times New Roman" w:hAnsi="Calibri" w:cs="Calibri"/>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5"/>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18"/>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19"/>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13DF"/>
    <w:pPr>
      <w:autoSpaceDE w:val="0"/>
      <w:autoSpaceDN w:val="0"/>
      <w:adjustRightInd w:val="0"/>
      <w:spacing w:after="0" w:line="240" w:lineRule="auto"/>
    </w:pPr>
    <w:rPr>
      <w:rFonts w:ascii="Calibri" w:eastAsia="Times New Roman" w:hAnsi="Calibri" w:cs="Calibri"/>
      <w:color w:val="000000"/>
      <w:sz w:val="24"/>
      <w:szCs w:val="24"/>
      <w:lang w:eastAsia="en-AU"/>
    </w:rPr>
  </w:style>
</w:styles>
</file>

<file path=word/webSettings.xml><?xml version="1.0" encoding="utf-8"?>
<w:webSettings xmlns:r="http://schemas.openxmlformats.org/officeDocument/2006/relationships" xmlns:w="http://schemas.openxmlformats.org/wordprocessingml/2006/main">
  <w:divs>
    <w:div w:id="162433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HP\High%20Performance\9.%20Student%20and%20School%20Learning\School%20Planning%20Monitoring%20and%20Reporting%20approach\INTRANET%20RESOURCES_SCHOOL%20PLANNING\The%20new%20school%20plan%20-%20Planning%20template%20A.dotx" TargetMode="External"/></Relationships>
</file>

<file path=word/theme/theme1.xml><?xml version="1.0" encoding="utf-8"?>
<a:theme xmlns:a="http://schemas.openxmlformats.org/drawingml/2006/main" name="Office Theme">
  <a:themeElements>
    <a:clrScheme name="School plan">
      <a:dk1>
        <a:srgbClr val="000000"/>
      </a:dk1>
      <a:lt1>
        <a:srgbClr val="FFFFFF"/>
      </a:lt1>
      <a:dk2>
        <a:srgbClr val="425563"/>
      </a:dk2>
      <a:lt2>
        <a:srgbClr val="0057B8"/>
      </a:lt2>
      <a:accent1>
        <a:srgbClr val="00B050"/>
      </a:accent1>
      <a:accent2>
        <a:srgbClr val="753BBD"/>
      </a:accent2>
      <a:accent3>
        <a:srgbClr val="BA0C2F"/>
      </a:accent3>
      <a:accent4>
        <a:srgbClr val="606EB2"/>
      </a:accent4>
      <a:accent5>
        <a:srgbClr val="002B49"/>
      </a:accent5>
      <a:accent6>
        <a:srgbClr val="0086BF"/>
      </a:accent6>
      <a:hlink>
        <a:srgbClr val="00B2A9"/>
      </a:hlink>
      <a:folHlink>
        <a:srgbClr val="42556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The new school plan - Planning template A</Template>
  <TotalTime>580</TotalTime>
  <Pages>6</Pages>
  <Words>3283</Words>
  <Characters>18715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Howland, Michele</dc:creator>
  <cp:lastModifiedBy>Brendan</cp:lastModifiedBy>
  <cp:revision>26</cp:revision>
  <cp:lastPrinted>2015-02-12T07:45:00Z</cp:lastPrinted>
  <dcterms:created xsi:type="dcterms:W3CDTF">2014-11-26T00:29:00Z</dcterms:created>
  <dcterms:modified xsi:type="dcterms:W3CDTF">2015-04-01T09:52:00Z</dcterms:modified>
</cp:coreProperties>
</file>